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74" w:rsidRDefault="00D22DDF" w:rsidP="00DD7E98">
      <w:pPr>
        <w:pStyle w:val="Heading2"/>
      </w:pPr>
      <w:r>
        <w:t>FARE ENFORCEMENT</w:t>
      </w:r>
      <w:r w:rsidR="00346674">
        <w:t xml:space="preserve"> SOP:</w:t>
      </w:r>
      <w:r w:rsidR="00D4347C">
        <w:t xml:space="preserve"> WRITING AND ISSUING </w:t>
      </w:r>
      <w:r w:rsidR="00546199">
        <w:t>INFRACTIONS</w:t>
      </w:r>
    </w:p>
    <w:p w:rsidR="00D4347C" w:rsidRDefault="00D4347C" w:rsidP="00DD7E98">
      <w:pPr>
        <w:rPr>
          <w:rFonts w:ascii="Arial" w:hAnsi="Arial"/>
          <w:sz w:val="18"/>
        </w:rPr>
      </w:pPr>
    </w:p>
    <w:p w:rsidR="00346674" w:rsidRDefault="00346674" w:rsidP="00753494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1.0</w:t>
      </w:r>
      <w:r w:rsidR="00D4347C">
        <w:rPr>
          <w:rFonts w:ascii="Arial-BoldMT" w:hAnsi="Arial-BoldMT"/>
          <w:b/>
          <w:snapToGrid w:val="0"/>
        </w:rPr>
        <w:tab/>
      </w:r>
      <w:r>
        <w:rPr>
          <w:rFonts w:ascii="Arial-BoldMT" w:hAnsi="Arial-BoldMT"/>
          <w:b/>
          <w:snapToGrid w:val="0"/>
        </w:rPr>
        <w:t>PURPOSE:</w:t>
      </w:r>
    </w:p>
    <w:p w:rsidR="008B1348" w:rsidRDefault="00B844D4" w:rsidP="00753494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directive establishes the </w:t>
      </w:r>
      <w:r w:rsidR="00423C93">
        <w:rPr>
          <w:rFonts w:ascii="Arial" w:hAnsi="Arial"/>
          <w:sz w:val="18"/>
        </w:rPr>
        <w:t>Standard Operating Procedure</w:t>
      </w:r>
      <w:r>
        <w:rPr>
          <w:rFonts w:ascii="Arial" w:hAnsi="Arial"/>
          <w:sz w:val="18"/>
        </w:rPr>
        <w:t xml:space="preserve"> </w:t>
      </w:r>
      <w:r w:rsidR="00546199">
        <w:rPr>
          <w:rFonts w:ascii="Arial" w:hAnsi="Arial"/>
          <w:sz w:val="18"/>
        </w:rPr>
        <w:t>for</w:t>
      </w:r>
      <w:r w:rsidR="00423C93">
        <w:rPr>
          <w:rFonts w:ascii="Arial" w:hAnsi="Arial"/>
          <w:sz w:val="18"/>
        </w:rPr>
        <w:t xml:space="preserve"> </w:t>
      </w:r>
      <w:r w:rsidR="00D4347C">
        <w:rPr>
          <w:rFonts w:ascii="Arial" w:hAnsi="Arial"/>
          <w:sz w:val="18"/>
        </w:rPr>
        <w:t xml:space="preserve">Writing and Issuing </w:t>
      </w:r>
      <w:r w:rsidR="00546199">
        <w:rPr>
          <w:rFonts w:ascii="Arial" w:hAnsi="Arial"/>
          <w:sz w:val="18"/>
        </w:rPr>
        <w:t>Infractions</w:t>
      </w:r>
      <w:r w:rsidR="00423C9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by</w:t>
      </w:r>
      <w:r w:rsidR="00423C93">
        <w:rPr>
          <w:rFonts w:ascii="Arial" w:hAnsi="Arial"/>
          <w:sz w:val="18"/>
        </w:rPr>
        <w:t xml:space="preserve"> the </w:t>
      </w:r>
      <w:r w:rsidR="00A77D28">
        <w:rPr>
          <w:rFonts w:ascii="Arial" w:hAnsi="Arial"/>
          <w:sz w:val="18"/>
        </w:rPr>
        <w:t>Fare Enforcement</w:t>
      </w:r>
      <w:r w:rsidR="00D4347C">
        <w:rPr>
          <w:rFonts w:ascii="Arial" w:hAnsi="Arial"/>
          <w:sz w:val="18"/>
        </w:rPr>
        <w:t xml:space="preserve"> Division</w:t>
      </w:r>
      <w:r w:rsidR="00423C93">
        <w:rPr>
          <w:rFonts w:ascii="Arial" w:hAnsi="Arial"/>
          <w:sz w:val="18"/>
        </w:rPr>
        <w:t xml:space="preserve"> of</w:t>
      </w:r>
      <w:r>
        <w:rPr>
          <w:rFonts w:ascii="Arial" w:hAnsi="Arial"/>
          <w:sz w:val="18"/>
        </w:rPr>
        <w:t xml:space="preserve"> </w:t>
      </w:r>
      <w:r w:rsidR="001C57E3">
        <w:rPr>
          <w:rFonts w:ascii="Arial" w:hAnsi="Arial"/>
          <w:sz w:val="18"/>
        </w:rPr>
        <w:t>King County Metro</w:t>
      </w:r>
      <w:r>
        <w:rPr>
          <w:rFonts w:ascii="Arial" w:hAnsi="Arial"/>
          <w:sz w:val="18"/>
        </w:rPr>
        <w:t xml:space="preserve">. </w:t>
      </w:r>
      <w:r w:rsidR="00423C93">
        <w:rPr>
          <w:rFonts w:ascii="Arial" w:hAnsi="Arial"/>
          <w:sz w:val="18"/>
        </w:rPr>
        <w:t xml:space="preserve">This SOP defines </w:t>
      </w:r>
      <w:r w:rsidR="003F0A3E">
        <w:rPr>
          <w:rFonts w:ascii="Arial" w:hAnsi="Arial"/>
          <w:sz w:val="18"/>
        </w:rPr>
        <w:t>the</w:t>
      </w:r>
      <w:r w:rsidR="001B00AB">
        <w:rPr>
          <w:rFonts w:ascii="Arial" w:hAnsi="Arial"/>
          <w:sz w:val="18"/>
        </w:rPr>
        <w:t xml:space="preserve"> circumstances in which a</w:t>
      </w:r>
      <w:r w:rsidR="004A7647">
        <w:rPr>
          <w:rFonts w:ascii="Arial" w:hAnsi="Arial"/>
          <w:sz w:val="18"/>
        </w:rPr>
        <w:t xml:space="preserve"> Notice of I</w:t>
      </w:r>
      <w:r w:rsidR="00546199">
        <w:rPr>
          <w:rFonts w:ascii="Arial" w:hAnsi="Arial"/>
          <w:sz w:val="18"/>
        </w:rPr>
        <w:t>nfraction</w:t>
      </w:r>
      <w:r w:rsidR="001B00AB">
        <w:rPr>
          <w:rFonts w:ascii="Arial" w:hAnsi="Arial"/>
          <w:sz w:val="18"/>
        </w:rPr>
        <w:t xml:space="preserve"> </w:t>
      </w:r>
      <w:r w:rsidR="00485AF3">
        <w:rPr>
          <w:rFonts w:ascii="Arial" w:hAnsi="Arial"/>
          <w:sz w:val="18"/>
        </w:rPr>
        <w:t>vs.</w:t>
      </w:r>
      <w:r w:rsidR="001B00AB">
        <w:rPr>
          <w:rFonts w:ascii="Arial" w:hAnsi="Arial"/>
          <w:sz w:val="18"/>
        </w:rPr>
        <w:t xml:space="preserve"> </w:t>
      </w:r>
      <w:r w:rsidR="004A7647">
        <w:rPr>
          <w:rFonts w:ascii="Arial" w:hAnsi="Arial"/>
          <w:sz w:val="18"/>
        </w:rPr>
        <w:t>a W</w:t>
      </w:r>
      <w:r w:rsidR="001B00AB">
        <w:rPr>
          <w:rFonts w:ascii="Arial" w:hAnsi="Arial"/>
          <w:sz w:val="18"/>
        </w:rPr>
        <w:t xml:space="preserve">arning </w:t>
      </w:r>
      <w:r w:rsidR="00BB29BD">
        <w:rPr>
          <w:rFonts w:ascii="Arial" w:hAnsi="Arial"/>
          <w:sz w:val="18"/>
        </w:rPr>
        <w:t>will be issued</w:t>
      </w:r>
      <w:r w:rsidR="004A7647">
        <w:rPr>
          <w:rFonts w:ascii="Arial" w:hAnsi="Arial"/>
          <w:sz w:val="18"/>
        </w:rPr>
        <w:t xml:space="preserve"> to customers without valid Proof of Payment</w:t>
      </w:r>
      <w:r w:rsidR="00BB29BD">
        <w:rPr>
          <w:rFonts w:ascii="Arial" w:hAnsi="Arial"/>
          <w:sz w:val="18"/>
        </w:rPr>
        <w:t xml:space="preserve">.  </w:t>
      </w:r>
      <w:r w:rsidR="00D22DDF">
        <w:rPr>
          <w:rFonts w:ascii="Arial" w:hAnsi="Arial"/>
          <w:sz w:val="18"/>
        </w:rPr>
        <w:t xml:space="preserve">This directive also outlines the required documentation </w:t>
      </w:r>
      <w:r w:rsidR="001B00AB">
        <w:rPr>
          <w:rFonts w:ascii="Arial" w:hAnsi="Arial"/>
          <w:sz w:val="18"/>
        </w:rPr>
        <w:t xml:space="preserve">of any </w:t>
      </w:r>
      <w:r w:rsidR="004A7647">
        <w:rPr>
          <w:rFonts w:ascii="Arial" w:hAnsi="Arial"/>
          <w:sz w:val="18"/>
        </w:rPr>
        <w:t>Notice of I</w:t>
      </w:r>
      <w:r w:rsidR="001B00AB">
        <w:rPr>
          <w:rFonts w:ascii="Arial" w:hAnsi="Arial"/>
          <w:sz w:val="18"/>
        </w:rPr>
        <w:t>nfraction.</w:t>
      </w:r>
    </w:p>
    <w:p w:rsidR="00546199" w:rsidRDefault="00546199" w:rsidP="00753494">
      <w:pPr>
        <w:spacing w:line="360" w:lineRule="auto"/>
        <w:rPr>
          <w:rFonts w:ascii="Arial-BoldMT" w:hAnsi="Arial-BoldMT"/>
          <w:b/>
          <w:snapToGrid w:val="0"/>
        </w:rPr>
      </w:pPr>
    </w:p>
    <w:p w:rsidR="00346674" w:rsidRDefault="00903D78" w:rsidP="00753494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2.0 </w:t>
      </w:r>
      <w:r w:rsidR="00346674">
        <w:rPr>
          <w:rFonts w:ascii="Arial-BoldMT" w:hAnsi="Arial-BoldMT"/>
          <w:b/>
          <w:snapToGrid w:val="0"/>
        </w:rPr>
        <w:t>SCOPE:</w:t>
      </w:r>
    </w:p>
    <w:p w:rsidR="00346674" w:rsidRDefault="00346674" w:rsidP="00753494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This </w:t>
      </w:r>
      <w:r w:rsidR="00B844D4">
        <w:rPr>
          <w:rFonts w:ascii="Arial" w:hAnsi="Arial"/>
          <w:sz w:val="18"/>
        </w:rPr>
        <w:t xml:space="preserve">directive </w:t>
      </w:r>
      <w:r>
        <w:rPr>
          <w:rFonts w:ascii="Arial" w:hAnsi="Arial"/>
          <w:sz w:val="18"/>
        </w:rPr>
        <w:t xml:space="preserve">applies to all </w:t>
      </w:r>
      <w:r w:rsidR="001C57E3">
        <w:rPr>
          <w:rFonts w:ascii="Arial" w:hAnsi="Arial"/>
          <w:sz w:val="18"/>
        </w:rPr>
        <w:t>King County Metro</w:t>
      </w:r>
      <w:r w:rsidR="00B844D4">
        <w:rPr>
          <w:rFonts w:ascii="Arial" w:hAnsi="Arial"/>
          <w:sz w:val="18"/>
        </w:rPr>
        <w:t xml:space="preserve"> </w:t>
      </w:r>
      <w:r w:rsidR="003B3ED0">
        <w:rPr>
          <w:rFonts w:ascii="Arial" w:hAnsi="Arial"/>
          <w:sz w:val="18"/>
        </w:rPr>
        <w:t>Fare Enforcement Officers</w:t>
      </w:r>
      <w:r w:rsidR="00D22DDF">
        <w:rPr>
          <w:rFonts w:ascii="Arial" w:hAnsi="Arial"/>
          <w:sz w:val="18"/>
        </w:rPr>
        <w:t xml:space="preserve"> that are Securitas Employees contracted to </w:t>
      </w:r>
      <w:r w:rsidR="001C57E3">
        <w:rPr>
          <w:rFonts w:ascii="Arial" w:hAnsi="Arial"/>
          <w:sz w:val="18"/>
        </w:rPr>
        <w:t>King County Metro</w:t>
      </w:r>
      <w:r w:rsidR="003B3ED0">
        <w:rPr>
          <w:rFonts w:ascii="Arial" w:hAnsi="Arial"/>
          <w:sz w:val="18"/>
        </w:rPr>
        <w:t>.</w:t>
      </w:r>
    </w:p>
    <w:p w:rsidR="00546199" w:rsidRDefault="00546199" w:rsidP="00753494">
      <w:pPr>
        <w:spacing w:line="360" w:lineRule="auto"/>
        <w:rPr>
          <w:rFonts w:ascii="Arial" w:hAnsi="Arial"/>
          <w:sz w:val="18"/>
        </w:rPr>
      </w:pPr>
    </w:p>
    <w:p w:rsidR="00346674" w:rsidRDefault="00903D78" w:rsidP="00753494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3.0 </w:t>
      </w:r>
      <w:r w:rsidR="00B844D4">
        <w:rPr>
          <w:rFonts w:ascii="Arial-BoldMT" w:hAnsi="Arial-BoldMT"/>
          <w:b/>
          <w:snapToGrid w:val="0"/>
        </w:rPr>
        <w:t>DEFINITIONS</w:t>
      </w:r>
      <w:r w:rsidR="00ED4C69">
        <w:rPr>
          <w:rFonts w:ascii="Arial-BoldMT" w:hAnsi="Arial-BoldMT"/>
          <w:b/>
          <w:snapToGrid w:val="0"/>
        </w:rPr>
        <w:t>:</w:t>
      </w:r>
    </w:p>
    <w:p w:rsidR="00345B7E" w:rsidRPr="00345B7E" w:rsidRDefault="00345B7E" w:rsidP="00345B7E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345B7E">
        <w:rPr>
          <w:rFonts w:ascii="Arial" w:hAnsi="Arial"/>
          <w:b/>
          <w:sz w:val="18"/>
        </w:rPr>
        <w:t xml:space="preserve">Defendant – </w:t>
      </w:r>
      <w:r w:rsidRPr="00345B7E">
        <w:rPr>
          <w:rFonts w:ascii="Arial" w:hAnsi="Arial"/>
          <w:sz w:val="18"/>
        </w:rPr>
        <w:t>Person that committed the violation</w:t>
      </w:r>
    </w:p>
    <w:p w:rsidR="00345B7E" w:rsidRPr="00345B7E" w:rsidRDefault="00345B7E" w:rsidP="00345B7E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345B7E">
        <w:rPr>
          <w:rFonts w:ascii="Arial" w:hAnsi="Arial"/>
          <w:b/>
          <w:sz w:val="18"/>
        </w:rPr>
        <w:t xml:space="preserve">ID – </w:t>
      </w:r>
      <w:r w:rsidRPr="00345B7E">
        <w:rPr>
          <w:rFonts w:ascii="Arial" w:hAnsi="Arial"/>
          <w:sz w:val="18"/>
        </w:rPr>
        <w:t>Identification</w:t>
      </w:r>
    </w:p>
    <w:p w:rsidR="00345B7E" w:rsidRPr="00345B7E" w:rsidRDefault="00345B7E" w:rsidP="00345B7E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345B7E">
        <w:rPr>
          <w:rFonts w:ascii="Arial" w:hAnsi="Arial"/>
          <w:b/>
          <w:sz w:val="18"/>
        </w:rPr>
        <w:t xml:space="preserve">Fare Box – </w:t>
      </w:r>
      <w:r w:rsidR="004A7647">
        <w:rPr>
          <w:rFonts w:ascii="Arial" w:hAnsi="Arial"/>
          <w:sz w:val="18"/>
        </w:rPr>
        <w:t>O</w:t>
      </w:r>
      <w:r w:rsidRPr="00345B7E">
        <w:rPr>
          <w:rFonts w:ascii="Arial" w:hAnsi="Arial"/>
          <w:sz w:val="18"/>
        </w:rPr>
        <w:t>nboard payment station</w:t>
      </w:r>
    </w:p>
    <w:p w:rsidR="001A1520" w:rsidRPr="00345B7E" w:rsidRDefault="001A1520" w:rsidP="00345B7E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345B7E">
        <w:rPr>
          <w:rFonts w:ascii="Arial" w:hAnsi="Arial"/>
          <w:b/>
          <w:sz w:val="18"/>
        </w:rPr>
        <w:t>Fare Evader</w:t>
      </w:r>
      <w:r w:rsidR="00D4347C" w:rsidRPr="00345B7E">
        <w:rPr>
          <w:rFonts w:ascii="Arial" w:hAnsi="Arial"/>
          <w:b/>
          <w:sz w:val="18"/>
        </w:rPr>
        <w:t xml:space="preserve"> </w:t>
      </w:r>
      <w:r w:rsidR="00EE0C68" w:rsidRPr="00345B7E">
        <w:rPr>
          <w:rFonts w:ascii="Arial" w:hAnsi="Arial"/>
          <w:b/>
          <w:sz w:val="18"/>
        </w:rPr>
        <w:t>–</w:t>
      </w:r>
      <w:r w:rsidR="00D4347C" w:rsidRPr="00345B7E">
        <w:rPr>
          <w:rFonts w:ascii="Arial" w:hAnsi="Arial"/>
          <w:b/>
          <w:sz w:val="18"/>
        </w:rPr>
        <w:t xml:space="preserve"> </w:t>
      </w:r>
      <w:r w:rsidR="00365D0B" w:rsidRPr="00345B7E">
        <w:rPr>
          <w:rFonts w:ascii="Arial" w:hAnsi="Arial"/>
          <w:sz w:val="18"/>
        </w:rPr>
        <w:t>A</w:t>
      </w:r>
      <w:r w:rsidR="00EE0C68" w:rsidRPr="00345B7E">
        <w:rPr>
          <w:rFonts w:ascii="Arial" w:hAnsi="Arial"/>
          <w:sz w:val="18"/>
        </w:rPr>
        <w:t xml:space="preserve"> passenger without valid fare</w:t>
      </w:r>
      <w:r w:rsidRPr="00345B7E">
        <w:rPr>
          <w:rFonts w:ascii="Arial" w:hAnsi="Arial"/>
          <w:sz w:val="18"/>
        </w:rPr>
        <w:t xml:space="preserve"> </w:t>
      </w:r>
    </w:p>
    <w:p w:rsidR="00EE0C68" w:rsidRPr="00345B7E" w:rsidRDefault="00A83A4A" w:rsidP="00345B7E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345B7E">
        <w:rPr>
          <w:rFonts w:ascii="Arial" w:hAnsi="Arial"/>
          <w:b/>
          <w:sz w:val="18"/>
        </w:rPr>
        <w:t>Fare Media</w:t>
      </w:r>
      <w:r w:rsidR="00D4347C" w:rsidRPr="00345B7E">
        <w:rPr>
          <w:rFonts w:ascii="Arial" w:hAnsi="Arial"/>
          <w:b/>
          <w:sz w:val="18"/>
        </w:rPr>
        <w:t xml:space="preserve"> - </w:t>
      </w:r>
      <w:r w:rsidRPr="00345B7E">
        <w:rPr>
          <w:rFonts w:ascii="Arial" w:hAnsi="Arial"/>
          <w:sz w:val="18"/>
        </w:rPr>
        <w:t>Physi</w:t>
      </w:r>
      <w:r w:rsidR="00EE0C68" w:rsidRPr="00345B7E">
        <w:rPr>
          <w:rFonts w:ascii="Arial" w:hAnsi="Arial"/>
          <w:sz w:val="18"/>
        </w:rPr>
        <w:t>cal evidence of valid fare</w:t>
      </w:r>
    </w:p>
    <w:p w:rsidR="00345B7E" w:rsidRDefault="00345B7E" w:rsidP="00345B7E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345B7E">
        <w:rPr>
          <w:rFonts w:ascii="Arial" w:hAnsi="Arial"/>
          <w:b/>
          <w:sz w:val="18"/>
        </w:rPr>
        <w:t xml:space="preserve">FEO - </w:t>
      </w:r>
      <w:r w:rsidRPr="00345B7E">
        <w:rPr>
          <w:rFonts w:ascii="Arial" w:hAnsi="Arial"/>
          <w:sz w:val="18"/>
        </w:rPr>
        <w:t>Fare Enforcement Officer</w:t>
      </w:r>
    </w:p>
    <w:p w:rsidR="008C6AA6" w:rsidRPr="00345B7E" w:rsidRDefault="008C6AA6" w:rsidP="00345B7E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8C6AA6">
        <w:rPr>
          <w:rFonts w:ascii="Arial" w:hAnsi="Arial"/>
          <w:b/>
          <w:sz w:val="18"/>
        </w:rPr>
        <w:t>KCM</w:t>
      </w:r>
      <w:r>
        <w:rPr>
          <w:rFonts w:ascii="Arial" w:hAnsi="Arial"/>
          <w:sz w:val="18"/>
        </w:rPr>
        <w:t xml:space="preserve"> - King County Metro</w:t>
      </w:r>
    </w:p>
    <w:p w:rsidR="004A7647" w:rsidRDefault="004A7647" w:rsidP="004A7647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6723D3">
        <w:rPr>
          <w:rFonts w:ascii="Arial" w:hAnsi="Arial"/>
          <w:b/>
          <w:sz w:val="18"/>
        </w:rPr>
        <w:t>ORCA Reader</w:t>
      </w:r>
      <w:r w:rsidRPr="006723D3">
        <w:rPr>
          <w:rFonts w:ascii="Arial" w:hAnsi="Arial"/>
          <w:sz w:val="18"/>
        </w:rPr>
        <w:t xml:space="preserve"> – ORCA card equipment used by customers to tap their ORCA cards before </w:t>
      </w:r>
      <w:r>
        <w:rPr>
          <w:rFonts w:ascii="Arial" w:hAnsi="Arial"/>
          <w:sz w:val="18"/>
        </w:rPr>
        <w:t>boarding (at selected bus stops/shelters)</w:t>
      </w:r>
      <w:r w:rsidRPr="006723D3">
        <w:rPr>
          <w:rFonts w:ascii="Arial" w:hAnsi="Arial"/>
          <w:sz w:val="18"/>
        </w:rPr>
        <w:t xml:space="preserve"> or </w:t>
      </w:r>
      <w:r>
        <w:rPr>
          <w:rFonts w:ascii="Arial" w:hAnsi="Arial"/>
          <w:sz w:val="18"/>
        </w:rPr>
        <w:t>on</w:t>
      </w:r>
      <w:r w:rsidRPr="006723D3">
        <w:rPr>
          <w:rFonts w:ascii="Arial" w:hAnsi="Arial"/>
          <w:sz w:val="18"/>
        </w:rPr>
        <w:t xml:space="preserve">board coaches.  </w:t>
      </w:r>
    </w:p>
    <w:p w:rsidR="00EE0C68" w:rsidRDefault="00546199" w:rsidP="004A7647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 w:rsidRPr="00546199">
        <w:rPr>
          <w:rFonts w:ascii="Arial" w:hAnsi="Arial"/>
          <w:b/>
          <w:sz w:val="18"/>
        </w:rPr>
        <w:t>POP</w:t>
      </w:r>
      <w:r>
        <w:rPr>
          <w:rFonts w:ascii="Arial" w:hAnsi="Arial"/>
          <w:sz w:val="18"/>
        </w:rPr>
        <w:t xml:space="preserve"> - Proof of Payment</w:t>
      </w:r>
      <w:r w:rsidR="00EE0C68" w:rsidRPr="00345B7E">
        <w:rPr>
          <w:rFonts w:ascii="Arial" w:hAnsi="Arial"/>
          <w:sz w:val="18"/>
        </w:rPr>
        <w:t xml:space="preserve"> </w:t>
      </w:r>
    </w:p>
    <w:p w:rsidR="00BB6A44" w:rsidRDefault="00BB6A44" w:rsidP="00BB6A44">
      <w:pPr>
        <w:pStyle w:val="ListParagraph"/>
        <w:numPr>
          <w:ilvl w:val="0"/>
          <w:numId w:val="29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Station </w:t>
      </w:r>
      <w:r>
        <w:rPr>
          <w:rFonts w:ascii="Arial" w:hAnsi="Arial"/>
          <w:sz w:val="18"/>
        </w:rPr>
        <w:t>– Any stop, shelter and/or facility in which the Rapid Ride system embarks/disembarks passengers.</w:t>
      </w:r>
    </w:p>
    <w:p w:rsidR="00546199" w:rsidRPr="00766EB6" w:rsidRDefault="00546199" w:rsidP="00546199">
      <w:pPr>
        <w:pStyle w:val="ListParagraph"/>
        <w:spacing w:line="360" w:lineRule="auto"/>
        <w:rPr>
          <w:rFonts w:ascii="Arial" w:hAnsi="Arial"/>
          <w:sz w:val="18"/>
        </w:rPr>
      </w:pPr>
    </w:p>
    <w:p w:rsidR="00346674" w:rsidRDefault="00D4347C" w:rsidP="00753494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4.0</w:t>
      </w:r>
      <w:r>
        <w:rPr>
          <w:rFonts w:ascii="Arial-BoldMT" w:hAnsi="Arial-BoldMT"/>
          <w:b/>
          <w:snapToGrid w:val="0"/>
        </w:rPr>
        <w:tab/>
      </w:r>
      <w:r w:rsidR="00DC2984">
        <w:rPr>
          <w:rFonts w:ascii="Arial-BoldMT" w:hAnsi="Arial-BoldMT"/>
          <w:b/>
          <w:snapToGrid w:val="0"/>
        </w:rPr>
        <w:t>AUTHORITY</w:t>
      </w:r>
      <w:r w:rsidR="00346674">
        <w:rPr>
          <w:rFonts w:ascii="Arial-BoldMT" w:hAnsi="Arial-BoldMT"/>
          <w:b/>
          <w:snapToGrid w:val="0"/>
        </w:rPr>
        <w:t xml:space="preserve">: </w:t>
      </w:r>
    </w:p>
    <w:p w:rsidR="004A7647" w:rsidRDefault="002F38AF" w:rsidP="0075349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RCW </w:t>
      </w:r>
      <w:r w:rsidR="00962C92">
        <w:rPr>
          <w:rFonts w:ascii="Arial-BoldMT" w:hAnsi="Arial-BoldMT"/>
          <w:snapToGrid w:val="0"/>
          <w:sz w:val="18"/>
          <w:szCs w:val="18"/>
        </w:rPr>
        <w:t>35.58.585</w:t>
      </w:r>
      <w:r>
        <w:rPr>
          <w:rFonts w:ascii="Arial-BoldMT" w:hAnsi="Arial-BoldMT"/>
          <w:snapToGrid w:val="0"/>
          <w:sz w:val="18"/>
          <w:szCs w:val="18"/>
        </w:rPr>
        <w:t xml:space="preserve"> authorizes </w:t>
      </w:r>
      <w:r w:rsidR="001C57E3">
        <w:rPr>
          <w:rFonts w:ascii="Arial-BoldMT" w:hAnsi="Arial-BoldMT"/>
          <w:snapToGrid w:val="0"/>
          <w:sz w:val="18"/>
          <w:szCs w:val="18"/>
        </w:rPr>
        <w:t>King County Metro</w:t>
      </w:r>
      <w:r>
        <w:rPr>
          <w:rFonts w:ascii="Arial-BoldMT" w:hAnsi="Arial-BoldMT"/>
          <w:snapToGrid w:val="0"/>
          <w:sz w:val="18"/>
          <w:szCs w:val="18"/>
        </w:rPr>
        <w:t xml:space="preserve"> to</w:t>
      </w:r>
      <w:r>
        <w:rPr>
          <w:rFonts w:ascii="Arial" w:hAnsi="Arial" w:cs="Arial"/>
          <w:sz w:val="18"/>
          <w:szCs w:val="18"/>
        </w:rPr>
        <w:t xml:space="preserve"> designate persons to monitor fare payment who are equivalent to and are authorized to</w:t>
      </w:r>
      <w:r w:rsidR="00962C92">
        <w:rPr>
          <w:rFonts w:ascii="Arial" w:hAnsi="Arial" w:cs="Arial"/>
          <w:sz w:val="18"/>
          <w:szCs w:val="18"/>
        </w:rPr>
        <w:t xml:space="preserve"> exercise all the powers of an Enforcement O</w:t>
      </w:r>
      <w:r>
        <w:rPr>
          <w:rFonts w:ascii="Arial" w:hAnsi="Arial" w:cs="Arial"/>
          <w:sz w:val="18"/>
          <w:szCs w:val="18"/>
        </w:rPr>
        <w:t xml:space="preserve">fficer.  This grants Fare Enforcement </w:t>
      </w:r>
      <w:r w:rsidR="001B606C">
        <w:rPr>
          <w:rFonts w:ascii="Arial" w:hAnsi="Arial" w:cs="Arial"/>
          <w:sz w:val="18"/>
          <w:szCs w:val="18"/>
        </w:rPr>
        <w:t xml:space="preserve">Officers </w:t>
      </w:r>
      <w:r>
        <w:rPr>
          <w:rFonts w:ascii="Arial" w:hAnsi="Arial" w:cs="Arial"/>
          <w:sz w:val="18"/>
          <w:szCs w:val="18"/>
        </w:rPr>
        <w:t xml:space="preserve">the authority to issue </w:t>
      </w:r>
      <w:r w:rsidR="00546199">
        <w:rPr>
          <w:rFonts w:ascii="Arial" w:hAnsi="Arial" w:cs="Arial"/>
          <w:sz w:val="18"/>
          <w:szCs w:val="18"/>
        </w:rPr>
        <w:t>infraction</w:t>
      </w:r>
      <w:r w:rsidR="00D4347C">
        <w:rPr>
          <w:rFonts w:ascii="Arial" w:hAnsi="Arial" w:cs="Arial"/>
          <w:sz w:val="18"/>
          <w:szCs w:val="18"/>
        </w:rPr>
        <w:t>s to fare evaders under RCW</w:t>
      </w:r>
      <w:r>
        <w:rPr>
          <w:rFonts w:ascii="Arial" w:hAnsi="Arial" w:cs="Arial"/>
          <w:sz w:val="18"/>
          <w:szCs w:val="18"/>
        </w:rPr>
        <w:t xml:space="preserve"> </w:t>
      </w:r>
      <w:r w:rsidR="00962C92">
        <w:rPr>
          <w:rFonts w:ascii="Arial" w:hAnsi="Arial" w:cs="Arial"/>
          <w:sz w:val="18"/>
          <w:szCs w:val="18"/>
        </w:rPr>
        <w:t>35.58.580</w:t>
      </w:r>
      <w:r w:rsidR="001B606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A7647" w:rsidRDefault="004A7647" w:rsidP="00753494">
      <w:pPr>
        <w:spacing w:line="360" w:lineRule="auto"/>
        <w:rPr>
          <w:rFonts w:ascii="Arial" w:hAnsi="Arial" w:cs="Arial"/>
          <w:sz w:val="18"/>
          <w:szCs w:val="18"/>
        </w:rPr>
      </w:pPr>
    </w:p>
    <w:p w:rsidR="004A7647" w:rsidRPr="004A7647" w:rsidRDefault="004A7647" w:rsidP="00753494">
      <w:pPr>
        <w:spacing w:line="360" w:lineRule="auto"/>
        <w:rPr>
          <w:rFonts w:ascii="Arial" w:hAnsi="Arial" w:cs="Arial"/>
          <w:b/>
        </w:rPr>
      </w:pPr>
      <w:r w:rsidRPr="004A7647">
        <w:rPr>
          <w:rFonts w:ascii="Arial" w:hAnsi="Arial" w:cs="Arial"/>
          <w:b/>
        </w:rPr>
        <w:t>5.0 POLICY</w:t>
      </w:r>
    </w:p>
    <w:p w:rsidR="007C1100" w:rsidRDefault="001B00AB" w:rsidP="00753494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  <w:r w:rsidRPr="001B00AB">
        <w:rPr>
          <w:rFonts w:ascii="Arial-BoldMT" w:hAnsi="Arial-BoldMT"/>
          <w:snapToGrid w:val="0"/>
          <w:sz w:val="18"/>
          <w:szCs w:val="18"/>
        </w:rPr>
        <w:t>It is the po</w:t>
      </w:r>
      <w:r w:rsidR="007C1100">
        <w:rPr>
          <w:rFonts w:ascii="Arial-BoldMT" w:hAnsi="Arial-BoldMT"/>
          <w:snapToGrid w:val="0"/>
          <w:sz w:val="18"/>
          <w:szCs w:val="18"/>
        </w:rPr>
        <w:t xml:space="preserve">licy of </w:t>
      </w:r>
      <w:r w:rsidR="001C57E3">
        <w:rPr>
          <w:rFonts w:ascii="Arial-BoldMT" w:hAnsi="Arial-BoldMT"/>
          <w:snapToGrid w:val="0"/>
          <w:sz w:val="18"/>
          <w:szCs w:val="18"/>
        </w:rPr>
        <w:t>King County Metro</w:t>
      </w:r>
      <w:r w:rsidR="007C1100">
        <w:rPr>
          <w:rFonts w:ascii="Arial-BoldMT" w:hAnsi="Arial-BoldMT"/>
          <w:snapToGrid w:val="0"/>
          <w:sz w:val="18"/>
          <w:szCs w:val="18"/>
        </w:rPr>
        <w:t xml:space="preserve"> to treat e</w:t>
      </w:r>
      <w:r w:rsidRPr="001B00AB">
        <w:rPr>
          <w:rFonts w:ascii="Arial-BoldMT" w:hAnsi="Arial-BoldMT"/>
          <w:snapToGrid w:val="0"/>
          <w:sz w:val="18"/>
          <w:szCs w:val="18"/>
        </w:rPr>
        <w:t>very passenger with respect and dignity, including</w:t>
      </w:r>
      <w:r>
        <w:rPr>
          <w:rFonts w:ascii="Arial-BoldMT" w:hAnsi="Arial-BoldMT"/>
          <w:snapToGrid w:val="0"/>
          <w:sz w:val="18"/>
          <w:szCs w:val="18"/>
        </w:rPr>
        <w:t xml:space="preserve"> those passengers without valid </w:t>
      </w:r>
      <w:r w:rsidR="00546199">
        <w:rPr>
          <w:rFonts w:ascii="Arial-BoldMT" w:hAnsi="Arial-BoldMT"/>
          <w:snapToGrid w:val="0"/>
          <w:sz w:val="18"/>
          <w:szCs w:val="18"/>
        </w:rPr>
        <w:t>Proof of Payment (POP)</w:t>
      </w:r>
      <w:r>
        <w:rPr>
          <w:rFonts w:ascii="Arial-BoldMT" w:hAnsi="Arial-BoldMT"/>
          <w:snapToGrid w:val="0"/>
          <w:sz w:val="18"/>
          <w:szCs w:val="18"/>
        </w:rPr>
        <w:t xml:space="preserve">.  </w:t>
      </w:r>
      <w:r w:rsidR="00EC0B8B">
        <w:rPr>
          <w:rFonts w:ascii="Arial-BoldMT" w:hAnsi="Arial-BoldMT"/>
          <w:snapToGrid w:val="0"/>
          <w:sz w:val="18"/>
          <w:szCs w:val="18"/>
        </w:rPr>
        <w:t xml:space="preserve">The success of the Fare Enforcement Program is dependent upon a fair and consistent approach by all Fare Enforcement Officers when issuing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 w:rsidR="00EC0B8B">
        <w:rPr>
          <w:rFonts w:ascii="Arial-BoldMT" w:hAnsi="Arial-BoldMT"/>
          <w:snapToGrid w:val="0"/>
          <w:sz w:val="18"/>
          <w:szCs w:val="18"/>
        </w:rPr>
        <w:t xml:space="preserve">s, interacting with the public and potential fare </w:t>
      </w:r>
      <w:r w:rsidR="007B2D0E">
        <w:rPr>
          <w:rFonts w:ascii="Arial-BoldMT" w:hAnsi="Arial-BoldMT"/>
          <w:snapToGrid w:val="0"/>
          <w:sz w:val="18"/>
          <w:szCs w:val="18"/>
        </w:rPr>
        <w:t>evaders</w:t>
      </w:r>
      <w:r w:rsidR="00EC0B8B">
        <w:rPr>
          <w:rFonts w:ascii="Arial-BoldMT" w:hAnsi="Arial-BoldMT"/>
          <w:snapToGrid w:val="0"/>
          <w:sz w:val="18"/>
          <w:szCs w:val="18"/>
        </w:rPr>
        <w:t xml:space="preserve">. </w:t>
      </w:r>
      <w:r>
        <w:rPr>
          <w:rFonts w:ascii="Arial-BoldMT" w:hAnsi="Arial-BoldMT"/>
          <w:snapToGrid w:val="0"/>
          <w:sz w:val="18"/>
          <w:szCs w:val="18"/>
        </w:rPr>
        <w:t>FEOs will not discriminate based on age, race,</w:t>
      </w:r>
      <w:r w:rsidR="007C1100">
        <w:rPr>
          <w:rFonts w:ascii="Arial-BoldMT" w:hAnsi="Arial-BoldMT"/>
          <w:snapToGrid w:val="0"/>
          <w:sz w:val="18"/>
          <w:szCs w:val="18"/>
        </w:rPr>
        <w:t xml:space="preserve"> religion,</w:t>
      </w:r>
      <w:r>
        <w:rPr>
          <w:rFonts w:ascii="Arial-BoldMT" w:hAnsi="Arial-BoldMT"/>
          <w:snapToGrid w:val="0"/>
          <w:sz w:val="18"/>
          <w:szCs w:val="18"/>
        </w:rPr>
        <w:t xml:space="preserve"> gender, </w:t>
      </w:r>
      <w:r w:rsidR="007C1100">
        <w:rPr>
          <w:rFonts w:ascii="Arial-BoldMT" w:hAnsi="Arial-BoldMT"/>
          <w:snapToGrid w:val="0"/>
          <w:sz w:val="18"/>
          <w:szCs w:val="18"/>
        </w:rPr>
        <w:t xml:space="preserve">physical disability or economic status.  </w:t>
      </w:r>
    </w:p>
    <w:p w:rsidR="00546199" w:rsidRDefault="00546199" w:rsidP="00753494">
      <w:pPr>
        <w:spacing w:line="360" w:lineRule="auto"/>
        <w:rPr>
          <w:rFonts w:ascii="Arial-BoldMT" w:hAnsi="Arial-BoldMT"/>
          <w:snapToGrid w:val="0"/>
          <w:sz w:val="18"/>
          <w:szCs w:val="18"/>
        </w:rPr>
      </w:pPr>
    </w:p>
    <w:p w:rsidR="00927C01" w:rsidRDefault="004A7647" w:rsidP="00753494">
      <w:pPr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>6</w:t>
      </w:r>
      <w:r w:rsidR="00485AF3">
        <w:rPr>
          <w:rFonts w:ascii="Arial" w:hAnsi="Arial"/>
          <w:b/>
        </w:rPr>
        <w:t>.0</w:t>
      </w:r>
      <w:r w:rsidR="00485AF3">
        <w:rPr>
          <w:rFonts w:ascii="Arial" w:hAnsi="Arial"/>
          <w:b/>
        </w:rPr>
        <w:tab/>
      </w:r>
      <w:r w:rsidR="00C87C55">
        <w:rPr>
          <w:rFonts w:ascii="Arial" w:hAnsi="Arial"/>
          <w:b/>
        </w:rPr>
        <w:t xml:space="preserve">DIFFERENTIATING </w:t>
      </w:r>
      <w:r w:rsidR="00D4347C">
        <w:rPr>
          <w:rFonts w:ascii="Arial" w:hAnsi="Arial"/>
          <w:b/>
        </w:rPr>
        <w:t>INTENTIONAL FROM UNINTENTIONAL FARE EVADERS</w:t>
      </w:r>
    </w:p>
    <w:p w:rsidR="008E3AB3" w:rsidRPr="008E3AB3" w:rsidRDefault="00CF6F81" w:rsidP="00546199">
      <w:pPr>
        <w:pStyle w:val="CommentText"/>
        <w:spacing w:line="360" w:lineRule="auto"/>
        <w:rPr>
          <w:rFonts w:ascii="Arial" w:hAnsi="Arial" w:cs="Arial"/>
          <w:sz w:val="18"/>
          <w:szCs w:val="18"/>
        </w:rPr>
      </w:pPr>
      <w:r w:rsidRPr="008E3AB3">
        <w:rPr>
          <w:rFonts w:ascii="Arial" w:hAnsi="Arial" w:cs="Arial"/>
          <w:sz w:val="18"/>
          <w:szCs w:val="18"/>
        </w:rPr>
        <w:lastRenderedPageBreak/>
        <w:t xml:space="preserve">It is necessary to differentiate between </w:t>
      </w:r>
      <w:r w:rsidR="001A1520" w:rsidRPr="008E3AB3">
        <w:rPr>
          <w:rFonts w:ascii="Arial" w:hAnsi="Arial" w:cs="Arial"/>
          <w:sz w:val="18"/>
          <w:szCs w:val="18"/>
        </w:rPr>
        <w:t xml:space="preserve">fare evaders and </w:t>
      </w:r>
      <w:r w:rsidR="00485AF3" w:rsidRPr="008E3AB3">
        <w:rPr>
          <w:rFonts w:ascii="Arial" w:hAnsi="Arial" w:cs="Arial"/>
          <w:sz w:val="18"/>
          <w:szCs w:val="18"/>
        </w:rPr>
        <w:t>passengers</w:t>
      </w:r>
      <w:r w:rsidR="001A1520" w:rsidRPr="008E3AB3">
        <w:rPr>
          <w:rFonts w:ascii="Arial" w:hAnsi="Arial" w:cs="Arial"/>
          <w:sz w:val="18"/>
          <w:szCs w:val="18"/>
        </w:rPr>
        <w:t xml:space="preserve"> that may </w:t>
      </w:r>
      <w:r w:rsidR="00D4347C" w:rsidRPr="008E3AB3">
        <w:rPr>
          <w:rFonts w:ascii="Arial" w:hAnsi="Arial" w:cs="Arial"/>
          <w:sz w:val="18"/>
          <w:szCs w:val="18"/>
        </w:rPr>
        <w:t xml:space="preserve">not be intentionally evading fare.  </w:t>
      </w:r>
      <w:r w:rsidR="00DA6C33" w:rsidRPr="008E3AB3">
        <w:rPr>
          <w:rFonts w:ascii="Arial" w:hAnsi="Arial" w:cs="Arial"/>
          <w:sz w:val="18"/>
          <w:szCs w:val="18"/>
        </w:rPr>
        <w:t xml:space="preserve">There are many reasonable explanations as to why a </w:t>
      </w:r>
      <w:r w:rsidR="00485AF3" w:rsidRPr="008E3AB3">
        <w:rPr>
          <w:rFonts w:ascii="Arial" w:hAnsi="Arial" w:cs="Arial"/>
          <w:sz w:val="18"/>
          <w:szCs w:val="18"/>
        </w:rPr>
        <w:t>passenger</w:t>
      </w:r>
      <w:r w:rsidR="00DA6C33" w:rsidRPr="008E3AB3">
        <w:rPr>
          <w:rFonts w:ascii="Arial" w:hAnsi="Arial" w:cs="Arial"/>
          <w:sz w:val="18"/>
          <w:szCs w:val="18"/>
        </w:rPr>
        <w:t xml:space="preserve"> may not have </w:t>
      </w:r>
      <w:r w:rsidR="00D4347C" w:rsidRPr="008E3AB3">
        <w:rPr>
          <w:rFonts w:ascii="Arial" w:hAnsi="Arial" w:cs="Arial"/>
          <w:sz w:val="18"/>
          <w:szCs w:val="18"/>
        </w:rPr>
        <w:t>valid</w:t>
      </w:r>
      <w:r w:rsidR="00DA6C33" w:rsidRPr="008E3AB3">
        <w:rPr>
          <w:rFonts w:ascii="Arial" w:hAnsi="Arial" w:cs="Arial"/>
          <w:sz w:val="18"/>
          <w:szCs w:val="18"/>
        </w:rPr>
        <w:t xml:space="preserve"> fare or is unab</w:t>
      </w:r>
      <w:r w:rsidR="00D4347C" w:rsidRPr="008E3AB3">
        <w:rPr>
          <w:rFonts w:ascii="Arial" w:hAnsi="Arial" w:cs="Arial"/>
          <w:sz w:val="18"/>
          <w:szCs w:val="18"/>
        </w:rPr>
        <w:t xml:space="preserve">le to </w:t>
      </w:r>
      <w:r w:rsidR="00485AF3" w:rsidRPr="008E3AB3">
        <w:rPr>
          <w:rFonts w:ascii="Arial" w:hAnsi="Arial" w:cs="Arial"/>
          <w:sz w:val="18"/>
          <w:szCs w:val="18"/>
        </w:rPr>
        <w:t xml:space="preserve">provide </w:t>
      </w:r>
      <w:r w:rsidR="00D4347C" w:rsidRPr="008E3AB3">
        <w:rPr>
          <w:rFonts w:ascii="Arial" w:hAnsi="Arial" w:cs="Arial"/>
          <w:sz w:val="18"/>
          <w:szCs w:val="18"/>
        </w:rPr>
        <w:t>proof of payment</w:t>
      </w:r>
      <w:r w:rsidR="008E3AB3">
        <w:rPr>
          <w:rFonts w:ascii="Arial" w:hAnsi="Arial" w:cs="Arial"/>
          <w:sz w:val="18"/>
          <w:szCs w:val="18"/>
        </w:rPr>
        <w:t>.</w:t>
      </w:r>
      <w:r w:rsidR="008E3AB3" w:rsidRPr="008E3AB3">
        <w:rPr>
          <w:rFonts w:ascii="Arial" w:hAnsi="Arial" w:cs="Arial"/>
          <w:sz w:val="18"/>
          <w:szCs w:val="18"/>
        </w:rPr>
        <w:t xml:space="preserve"> Below is a list of reasons a passenger may or may not be intentionally evading to pay fare. This list is not all inclusive. </w:t>
      </w:r>
    </w:p>
    <w:p w:rsidR="00DA6C33" w:rsidRPr="00546199" w:rsidRDefault="008D7379" w:rsidP="0054619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18"/>
        </w:rPr>
      </w:pPr>
      <w:r w:rsidRPr="00546199">
        <w:rPr>
          <w:rFonts w:ascii="Arial" w:hAnsi="Arial"/>
          <w:sz w:val="18"/>
        </w:rPr>
        <w:t xml:space="preserve">Unintentional </w:t>
      </w:r>
      <w:r w:rsidR="00E67643" w:rsidRPr="00546199">
        <w:rPr>
          <w:rFonts w:ascii="Arial" w:hAnsi="Arial"/>
          <w:sz w:val="18"/>
        </w:rPr>
        <w:t>F</w:t>
      </w:r>
      <w:r w:rsidRPr="00546199">
        <w:rPr>
          <w:rFonts w:ascii="Arial" w:hAnsi="Arial"/>
          <w:sz w:val="18"/>
        </w:rPr>
        <w:t xml:space="preserve">ailure </w:t>
      </w:r>
      <w:r w:rsidR="00E67643" w:rsidRPr="00546199">
        <w:rPr>
          <w:rFonts w:ascii="Arial" w:hAnsi="Arial"/>
          <w:sz w:val="18"/>
        </w:rPr>
        <w:t>T</w:t>
      </w:r>
      <w:r w:rsidRPr="00546199">
        <w:rPr>
          <w:rFonts w:ascii="Arial" w:hAnsi="Arial"/>
          <w:sz w:val="18"/>
        </w:rPr>
        <w:t xml:space="preserve">o </w:t>
      </w:r>
      <w:r w:rsidR="00E67643" w:rsidRPr="00546199">
        <w:rPr>
          <w:rFonts w:ascii="Arial" w:hAnsi="Arial"/>
          <w:sz w:val="18"/>
        </w:rPr>
        <w:t>P</w:t>
      </w:r>
      <w:r w:rsidRPr="00546199">
        <w:rPr>
          <w:rFonts w:ascii="Arial" w:hAnsi="Arial"/>
          <w:sz w:val="18"/>
        </w:rPr>
        <w:t xml:space="preserve">ay </w:t>
      </w:r>
      <w:r w:rsidR="00E67643" w:rsidRPr="00546199">
        <w:rPr>
          <w:rFonts w:ascii="Arial" w:hAnsi="Arial"/>
          <w:sz w:val="18"/>
        </w:rPr>
        <w:t>F</w:t>
      </w:r>
      <w:r w:rsidRPr="00546199">
        <w:rPr>
          <w:rFonts w:ascii="Arial" w:hAnsi="Arial"/>
          <w:sz w:val="18"/>
        </w:rPr>
        <w:t xml:space="preserve">are </w:t>
      </w:r>
      <w:r w:rsidR="00546199" w:rsidRPr="00546199">
        <w:rPr>
          <w:rFonts w:ascii="Arial" w:hAnsi="Arial"/>
          <w:sz w:val="18"/>
        </w:rPr>
        <w:t>Examples</w:t>
      </w:r>
    </w:p>
    <w:p w:rsidR="0017630C" w:rsidRDefault="0017630C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</w:t>
      </w:r>
      <w:r w:rsidR="002455EE">
        <w:rPr>
          <w:rFonts w:ascii="Arial" w:hAnsi="Arial"/>
          <w:sz w:val="18"/>
        </w:rPr>
        <w:t>Fare Box</w:t>
      </w:r>
      <w:r>
        <w:rPr>
          <w:rFonts w:ascii="Arial" w:hAnsi="Arial"/>
          <w:sz w:val="18"/>
        </w:rPr>
        <w:t xml:space="preserve"> or </w:t>
      </w:r>
      <w:r w:rsidR="001D5A51">
        <w:rPr>
          <w:rFonts w:ascii="Arial" w:hAnsi="Arial"/>
          <w:sz w:val="18"/>
        </w:rPr>
        <w:t>ORCA</w:t>
      </w:r>
      <w:r>
        <w:rPr>
          <w:rFonts w:ascii="Arial" w:hAnsi="Arial"/>
          <w:sz w:val="18"/>
        </w:rPr>
        <w:t xml:space="preserve"> readers</w:t>
      </w:r>
      <w:r w:rsidRPr="00DA6C3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were malfunctioning at the time they boarded.</w:t>
      </w:r>
    </w:p>
    <w:p w:rsidR="0017630C" w:rsidRDefault="0017630C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passenger did not understand </w:t>
      </w:r>
      <w:r w:rsidR="00962C92">
        <w:rPr>
          <w:rFonts w:ascii="Arial" w:hAnsi="Arial"/>
          <w:sz w:val="18"/>
        </w:rPr>
        <w:t>the pay upon entry policy.</w:t>
      </w:r>
      <w:r>
        <w:rPr>
          <w:rFonts w:ascii="Arial" w:hAnsi="Arial"/>
          <w:sz w:val="18"/>
        </w:rPr>
        <w:t xml:space="preserve"> </w:t>
      </w:r>
    </w:p>
    <w:p w:rsidR="0017630C" w:rsidRDefault="0017630C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passenger is a visitor from out of town.</w:t>
      </w:r>
    </w:p>
    <w:p w:rsidR="0017630C" w:rsidRDefault="0017630C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>It is the passenger’s first time using the transit service.</w:t>
      </w:r>
    </w:p>
    <w:p w:rsidR="00DC12A4" w:rsidRPr="00DC12A4" w:rsidRDefault="00DC12A4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 w:rsidRPr="00DC12A4">
        <w:rPr>
          <w:rFonts w:ascii="Arial" w:hAnsi="Arial"/>
          <w:sz w:val="18"/>
        </w:rPr>
        <w:t xml:space="preserve">The passenger failed to accept a transfer from the bus driver but paid valid fare – only when the driver corroborates the passenger’s claim. (The FEO should escort the potential fare evader up to the driver when investigating the potential fare evader’s claim </w:t>
      </w:r>
      <w:r w:rsidR="00546199">
        <w:rPr>
          <w:rFonts w:ascii="Arial" w:hAnsi="Arial"/>
          <w:sz w:val="18"/>
        </w:rPr>
        <w:t xml:space="preserve">that </w:t>
      </w:r>
      <w:r w:rsidRPr="00DC12A4">
        <w:rPr>
          <w:rFonts w:ascii="Arial" w:hAnsi="Arial"/>
          <w:sz w:val="18"/>
        </w:rPr>
        <w:t>they did not take a transfer but paid proper fare.)</w:t>
      </w:r>
    </w:p>
    <w:p w:rsidR="0017630C" w:rsidRPr="00DC0D3F" w:rsidRDefault="0017630C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 w:rsidRPr="00DC0D3F">
        <w:rPr>
          <w:rFonts w:ascii="Arial" w:hAnsi="Arial"/>
          <w:sz w:val="18"/>
        </w:rPr>
        <w:t>The passenger was given inaccurate information by someone that they assumed to be a reputable source.</w:t>
      </w:r>
    </w:p>
    <w:p w:rsidR="0017630C" w:rsidRDefault="0017630C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passenger did not understand the “tap” procedure.</w:t>
      </w:r>
    </w:p>
    <w:p w:rsidR="00C87C55" w:rsidRPr="0017630C" w:rsidRDefault="008D7379" w:rsidP="009E764D">
      <w:pPr>
        <w:pStyle w:val="ListParagraph"/>
        <w:numPr>
          <w:ilvl w:val="0"/>
          <w:numId w:val="17"/>
        </w:numPr>
        <w:spacing w:line="360" w:lineRule="auto"/>
        <w:ind w:left="1800"/>
        <w:rPr>
          <w:rFonts w:ascii="Arial" w:hAnsi="Arial"/>
          <w:sz w:val="18"/>
        </w:rPr>
      </w:pPr>
      <w:r w:rsidRPr="0017630C">
        <w:rPr>
          <w:rFonts w:ascii="Arial" w:hAnsi="Arial"/>
          <w:sz w:val="18"/>
        </w:rPr>
        <w:t xml:space="preserve">Other reasons where it is obvious that the passenger was not intentionally evading fare. </w:t>
      </w:r>
      <w:r w:rsidR="00DA6C33" w:rsidRPr="0017630C">
        <w:rPr>
          <w:rFonts w:ascii="Arial" w:hAnsi="Arial"/>
          <w:sz w:val="18"/>
        </w:rPr>
        <w:t xml:space="preserve"> </w:t>
      </w:r>
    </w:p>
    <w:p w:rsidR="008D7379" w:rsidRPr="00546199" w:rsidRDefault="008D7379" w:rsidP="0054619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18"/>
        </w:rPr>
      </w:pPr>
      <w:r w:rsidRPr="00546199">
        <w:rPr>
          <w:rFonts w:ascii="Arial" w:hAnsi="Arial"/>
          <w:sz w:val="18"/>
        </w:rPr>
        <w:t xml:space="preserve">Intentional </w:t>
      </w:r>
      <w:r w:rsidR="00E67643" w:rsidRPr="00546199">
        <w:rPr>
          <w:rFonts w:ascii="Arial" w:hAnsi="Arial"/>
          <w:sz w:val="18"/>
        </w:rPr>
        <w:t>F</w:t>
      </w:r>
      <w:r w:rsidRPr="00546199">
        <w:rPr>
          <w:rFonts w:ascii="Arial" w:hAnsi="Arial"/>
          <w:sz w:val="18"/>
        </w:rPr>
        <w:t xml:space="preserve">are </w:t>
      </w:r>
      <w:r w:rsidR="00E67643" w:rsidRPr="00546199">
        <w:rPr>
          <w:rFonts w:ascii="Arial" w:hAnsi="Arial"/>
          <w:sz w:val="18"/>
        </w:rPr>
        <w:t>E</w:t>
      </w:r>
      <w:r w:rsidRPr="00546199">
        <w:rPr>
          <w:rFonts w:ascii="Arial" w:hAnsi="Arial"/>
          <w:sz w:val="18"/>
        </w:rPr>
        <w:t xml:space="preserve">vasion </w:t>
      </w:r>
      <w:r w:rsidR="00546199" w:rsidRPr="00546199">
        <w:rPr>
          <w:rFonts w:ascii="Arial" w:hAnsi="Arial"/>
          <w:sz w:val="18"/>
        </w:rPr>
        <w:t>Examples</w:t>
      </w:r>
    </w:p>
    <w:p w:rsidR="00A83A4A" w:rsidRDefault="00A83A4A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passenger presents altere</w:t>
      </w:r>
      <w:r w:rsidRPr="00A83A4A">
        <w:rPr>
          <w:rFonts w:ascii="Arial" w:hAnsi="Arial"/>
          <w:sz w:val="18"/>
        </w:rPr>
        <w:t>d</w:t>
      </w:r>
      <w:r>
        <w:rPr>
          <w:rFonts w:ascii="Arial" w:hAnsi="Arial"/>
          <w:sz w:val="18"/>
        </w:rPr>
        <w:t xml:space="preserve"> or forged fare media.</w:t>
      </w:r>
    </w:p>
    <w:p w:rsidR="00A83A4A" w:rsidRDefault="002455EE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passenger pays a youth </w:t>
      </w:r>
      <w:r w:rsidR="00A83A4A">
        <w:rPr>
          <w:rFonts w:ascii="Arial" w:hAnsi="Arial"/>
          <w:sz w:val="18"/>
        </w:rPr>
        <w:t xml:space="preserve">fare and attempts to deceive the FEO about </w:t>
      </w:r>
      <w:r w:rsidR="00301A82">
        <w:rPr>
          <w:rFonts w:ascii="Arial" w:hAnsi="Arial"/>
          <w:sz w:val="18"/>
        </w:rPr>
        <w:t>their</w:t>
      </w:r>
      <w:r w:rsidR="00A83A4A">
        <w:rPr>
          <w:rFonts w:ascii="Arial" w:hAnsi="Arial"/>
          <w:sz w:val="18"/>
        </w:rPr>
        <w:t xml:space="preserve"> age.</w:t>
      </w:r>
    </w:p>
    <w:p w:rsidR="00344F77" w:rsidRDefault="002F38AF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>T</w:t>
      </w:r>
      <w:r w:rsidR="00A83A4A">
        <w:rPr>
          <w:rFonts w:ascii="Arial" w:hAnsi="Arial"/>
          <w:sz w:val="18"/>
        </w:rPr>
        <w:t xml:space="preserve">he passenger presents nontransferable fare media </w:t>
      </w:r>
      <w:r w:rsidR="00344F77">
        <w:rPr>
          <w:rFonts w:ascii="Arial" w:hAnsi="Arial"/>
          <w:sz w:val="18"/>
        </w:rPr>
        <w:t xml:space="preserve">that has obviously not been issued </w:t>
      </w:r>
      <w:r w:rsidR="0022195D">
        <w:rPr>
          <w:rFonts w:ascii="Arial" w:hAnsi="Arial"/>
          <w:sz w:val="18"/>
        </w:rPr>
        <w:t xml:space="preserve">to </w:t>
      </w:r>
      <w:r w:rsidR="00301A82">
        <w:rPr>
          <w:rFonts w:ascii="Arial" w:hAnsi="Arial"/>
          <w:sz w:val="18"/>
        </w:rPr>
        <w:t>them</w:t>
      </w:r>
      <w:r w:rsidR="00344F77">
        <w:rPr>
          <w:rFonts w:ascii="Arial" w:hAnsi="Arial"/>
          <w:sz w:val="18"/>
        </w:rPr>
        <w:t xml:space="preserve"> but claims that it was.</w:t>
      </w:r>
    </w:p>
    <w:p w:rsidR="00344F77" w:rsidRDefault="00344F77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passenger has a history of Failure to Pay or </w:t>
      </w:r>
      <w:r w:rsidR="00546199">
        <w:rPr>
          <w:rFonts w:ascii="Arial" w:hAnsi="Arial"/>
          <w:sz w:val="18"/>
        </w:rPr>
        <w:t xml:space="preserve">not </w:t>
      </w:r>
      <w:r>
        <w:rPr>
          <w:rFonts w:ascii="Arial" w:hAnsi="Arial"/>
          <w:sz w:val="18"/>
        </w:rPr>
        <w:t>Present</w:t>
      </w:r>
      <w:r w:rsidR="00546199">
        <w:rPr>
          <w:rFonts w:ascii="Arial" w:hAnsi="Arial"/>
          <w:sz w:val="18"/>
        </w:rPr>
        <w:t>ing</w:t>
      </w:r>
      <w:r>
        <w:rPr>
          <w:rFonts w:ascii="Arial" w:hAnsi="Arial"/>
          <w:sz w:val="18"/>
        </w:rPr>
        <w:t xml:space="preserve"> Valid Fare.</w:t>
      </w:r>
    </w:p>
    <w:p w:rsidR="002D4C4E" w:rsidRDefault="002D4C4E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>Failure to cooperate with FEOs (lying or attempting to deceive and refusing to comply with instructions</w:t>
      </w:r>
      <w:r w:rsidR="00BB29BD">
        <w:rPr>
          <w:rFonts w:ascii="Arial" w:hAnsi="Arial"/>
          <w:sz w:val="18"/>
        </w:rPr>
        <w:t xml:space="preserve"> or present iden</w:t>
      </w:r>
      <w:r w:rsidR="00E1247B">
        <w:rPr>
          <w:rFonts w:ascii="Arial" w:hAnsi="Arial"/>
          <w:sz w:val="18"/>
        </w:rPr>
        <w:t>ti</w:t>
      </w:r>
      <w:r w:rsidR="00BB29BD">
        <w:rPr>
          <w:rFonts w:ascii="Arial" w:hAnsi="Arial"/>
          <w:sz w:val="18"/>
        </w:rPr>
        <w:t>fication</w:t>
      </w:r>
      <w:r w:rsidR="00E1247B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>.</w:t>
      </w:r>
    </w:p>
    <w:p w:rsidR="002D4C4E" w:rsidRDefault="002455EE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Passenger presents invalid </w:t>
      </w:r>
      <w:r w:rsidR="002D4C4E">
        <w:rPr>
          <w:rFonts w:ascii="Arial" w:hAnsi="Arial"/>
          <w:sz w:val="18"/>
        </w:rPr>
        <w:t>fare media and it is obvious the passenger understands the system.</w:t>
      </w:r>
    </w:p>
    <w:p w:rsidR="002D4C4E" w:rsidRDefault="002D4C4E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 w:rsidRPr="00756419">
        <w:rPr>
          <w:rFonts w:ascii="Arial" w:hAnsi="Arial"/>
          <w:sz w:val="18"/>
        </w:rPr>
        <w:t>Passenger presents expired fare media.</w:t>
      </w:r>
    </w:p>
    <w:p w:rsidR="00756419" w:rsidRDefault="00756419" w:rsidP="009E764D">
      <w:pPr>
        <w:pStyle w:val="ListParagraph"/>
        <w:numPr>
          <w:ilvl w:val="0"/>
          <w:numId w:val="31"/>
        </w:numPr>
        <w:spacing w:line="360" w:lineRule="auto"/>
        <w:ind w:left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reasons where it is obvious that the passenger understands the fare system and by their actions it is obvious they are intentionally evading fare.</w:t>
      </w:r>
    </w:p>
    <w:p w:rsidR="00191BB6" w:rsidRPr="00756419" w:rsidRDefault="00191BB6" w:rsidP="00191BB6">
      <w:pPr>
        <w:pStyle w:val="ListParagraph"/>
        <w:spacing w:line="360" w:lineRule="auto"/>
        <w:ind w:left="1440"/>
        <w:rPr>
          <w:rFonts w:ascii="Arial" w:hAnsi="Arial"/>
          <w:sz w:val="18"/>
        </w:rPr>
      </w:pPr>
    </w:p>
    <w:p w:rsidR="00E67643" w:rsidRPr="00191BB6" w:rsidRDefault="00FD2375" w:rsidP="00546199">
      <w:pPr>
        <w:spacing w:line="360" w:lineRule="auto"/>
        <w:jc w:val="both"/>
        <w:rPr>
          <w:rFonts w:ascii="Arial" w:hAnsi="Arial"/>
          <w:sz w:val="18"/>
        </w:rPr>
      </w:pPr>
      <w:r w:rsidRPr="00191BB6">
        <w:rPr>
          <w:rFonts w:ascii="Arial" w:hAnsi="Arial"/>
          <w:b/>
          <w:sz w:val="18"/>
        </w:rPr>
        <w:t>As a general rule</w:t>
      </w:r>
      <w:r w:rsidRPr="00191BB6">
        <w:rPr>
          <w:rFonts w:ascii="Arial" w:hAnsi="Arial"/>
          <w:sz w:val="18"/>
        </w:rPr>
        <w:t>, it is assumed that a passenger is not intentionally evading fare until the facts of the situation establish otherwise.  These facts will be determined by the passenger’s statement, behavior and follow-up investigation.  Follow-up investigation is a crucial element to all fare violation contacts.  Follow-up investigation</w:t>
      </w:r>
      <w:r w:rsidR="0017630C" w:rsidRPr="00191BB6">
        <w:rPr>
          <w:rFonts w:ascii="Arial" w:hAnsi="Arial"/>
          <w:sz w:val="18"/>
        </w:rPr>
        <w:t xml:space="preserve"> includes</w:t>
      </w:r>
      <w:r w:rsidR="00485AF3" w:rsidRPr="00191BB6">
        <w:rPr>
          <w:rFonts w:ascii="Arial" w:hAnsi="Arial"/>
          <w:sz w:val="18"/>
        </w:rPr>
        <w:t>, but is not limited to;</w:t>
      </w:r>
      <w:r w:rsidRPr="00191BB6">
        <w:rPr>
          <w:rFonts w:ascii="Arial" w:hAnsi="Arial"/>
          <w:sz w:val="18"/>
        </w:rPr>
        <w:t xml:space="preserve"> verifying claims of malfunctioning equipment; </w:t>
      </w:r>
      <w:r w:rsidR="0017630C" w:rsidRPr="00191BB6">
        <w:rPr>
          <w:rFonts w:ascii="Arial" w:hAnsi="Arial"/>
          <w:sz w:val="18"/>
        </w:rPr>
        <w:t xml:space="preserve">checking the </w:t>
      </w:r>
      <w:r w:rsidR="00546199" w:rsidRPr="00191BB6">
        <w:rPr>
          <w:rFonts w:ascii="Arial" w:hAnsi="Arial"/>
          <w:sz w:val="18"/>
        </w:rPr>
        <w:t>Infraction</w:t>
      </w:r>
      <w:r w:rsidR="007A5890" w:rsidRPr="00191BB6">
        <w:rPr>
          <w:rFonts w:ascii="Arial" w:hAnsi="Arial"/>
          <w:sz w:val="18"/>
        </w:rPr>
        <w:t xml:space="preserve">/Warning Log </w:t>
      </w:r>
      <w:r w:rsidR="0017630C" w:rsidRPr="00191BB6">
        <w:rPr>
          <w:rFonts w:ascii="Arial" w:hAnsi="Arial"/>
          <w:sz w:val="18"/>
        </w:rPr>
        <w:t>for</w:t>
      </w:r>
      <w:r w:rsidR="007A5890" w:rsidRPr="00191BB6">
        <w:rPr>
          <w:rFonts w:ascii="Arial" w:hAnsi="Arial"/>
          <w:sz w:val="18"/>
        </w:rPr>
        <w:t xml:space="preserve"> a history of fare violations; </w:t>
      </w:r>
      <w:r w:rsidR="001A4B35">
        <w:rPr>
          <w:rFonts w:ascii="Arial" w:hAnsi="Arial"/>
          <w:sz w:val="18"/>
        </w:rPr>
        <w:t xml:space="preserve">and </w:t>
      </w:r>
      <w:r w:rsidR="007A5890" w:rsidRPr="00191BB6">
        <w:rPr>
          <w:rFonts w:ascii="Arial" w:hAnsi="Arial"/>
          <w:sz w:val="18"/>
        </w:rPr>
        <w:t xml:space="preserve">determining if the passenger is educated on the use of </w:t>
      </w:r>
      <w:r w:rsidR="001C57E3" w:rsidRPr="00191BB6">
        <w:rPr>
          <w:rFonts w:ascii="Arial" w:hAnsi="Arial"/>
          <w:sz w:val="18"/>
        </w:rPr>
        <w:t>King County Metro</w:t>
      </w:r>
      <w:r w:rsidR="007A5890" w:rsidRPr="00191BB6">
        <w:rPr>
          <w:rFonts w:ascii="Arial" w:hAnsi="Arial"/>
          <w:sz w:val="18"/>
        </w:rPr>
        <w:t xml:space="preserve"> fare media and equipment.</w:t>
      </w:r>
    </w:p>
    <w:p w:rsidR="00191BB6" w:rsidRPr="0017630C" w:rsidRDefault="00191BB6" w:rsidP="00546199">
      <w:pPr>
        <w:spacing w:line="360" w:lineRule="auto"/>
        <w:jc w:val="both"/>
        <w:rPr>
          <w:rFonts w:ascii="Arial" w:hAnsi="Arial"/>
          <w:i/>
          <w:sz w:val="18"/>
        </w:rPr>
      </w:pPr>
    </w:p>
    <w:p w:rsidR="00E67643" w:rsidRDefault="001B606C" w:rsidP="00546199">
      <w:pPr>
        <w:spacing w:line="360" w:lineRule="auto"/>
        <w:jc w:val="both"/>
        <w:rPr>
          <w:rFonts w:ascii="Arial" w:hAnsi="Arial"/>
          <w:i/>
          <w:sz w:val="18"/>
        </w:rPr>
      </w:pPr>
      <w:r w:rsidRPr="001B606C">
        <w:rPr>
          <w:rFonts w:ascii="Arial" w:hAnsi="Arial"/>
          <w:b/>
          <w:i/>
          <w:sz w:val="18"/>
        </w:rPr>
        <w:lastRenderedPageBreak/>
        <w:t>Note:</w:t>
      </w:r>
      <w:r w:rsidRPr="001B606C">
        <w:rPr>
          <w:rFonts w:ascii="Arial" w:hAnsi="Arial"/>
          <w:b/>
          <w:i/>
          <w:sz w:val="18"/>
        </w:rPr>
        <w:tab/>
      </w:r>
      <w:r w:rsidR="0017630C">
        <w:rPr>
          <w:rFonts w:ascii="Arial" w:hAnsi="Arial"/>
          <w:i/>
          <w:sz w:val="18"/>
        </w:rPr>
        <w:t xml:space="preserve">It </w:t>
      </w:r>
      <w:r w:rsidR="0017630C" w:rsidRPr="0017630C">
        <w:rPr>
          <w:rFonts w:ascii="Arial" w:hAnsi="Arial"/>
          <w:i/>
          <w:sz w:val="18"/>
        </w:rPr>
        <w:t xml:space="preserve">is typically indicative of someone unwilling to take responsibility for their actions </w:t>
      </w:r>
      <w:r w:rsidR="00191BB6">
        <w:rPr>
          <w:rFonts w:ascii="Arial" w:hAnsi="Arial"/>
          <w:i/>
          <w:sz w:val="18"/>
        </w:rPr>
        <w:t xml:space="preserve">to appear </w:t>
      </w:r>
      <w:r w:rsidR="00E67643" w:rsidRPr="0017630C">
        <w:rPr>
          <w:rFonts w:ascii="Arial" w:hAnsi="Arial"/>
          <w:i/>
          <w:sz w:val="18"/>
        </w:rPr>
        <w:t>deceptive during the identification/interview process</w:t>
      </w:r>
      <w:r w:rsidR="0017630C">
        <w:rPr>
          <w:rFonts w:ascii="Arial" w:hAnsi="Arial"/>
          <w:i/>
          <w:sz w:val="18"/>
        </w:rPr>
        <w:t>,</w:t>
      </w:r>
      <w:r w:rsidR="00E67643" w:rsidRPr="0017630C">
        <w:rPr>
          <w:rFonts w:ascii="Arial" w:hAnsi="Arial"/>
          <w:i/>
          <w:sz w:val="18"/>
        </w:rPr>
        <w:t xml:space="preserve"> </w:t>
      </w:r>
      <w:r w:rsidR="0017630C">
        <w:rPr>
          <w:rFonts w:ascii="Arial" w:hAnsi="Arial"/>
          <w:i/>
          <w:sz w:val="18"/>
        </w:rPr>
        <w:t xml:space="preserve">but </w:t>
      </w:r>
      <w:r w:rsidR="00485AF3">
        <w:rPr>
          <w:rFonts w:ascii="Arial" w:hAnsi="Arial"/>
          <w:i/>
          <w:sz w:val="18"/>
        </w:rPr>
        <w:t xml:space="preserve">this </w:t>
      </w:r>
      <w:r w:rsidR="001A4B35">
        <w:rPr>
          <w:rFonts w:ascii="Arial" w:hAnsi="Arial"/>
          <w:i/>
          <w:sz w:val="18"/>
        </w:rPr>
        <w:t>by itself</w:t>
      </w:r>
      <w:r w:rsidR="001A4B35" w:rsidRPr="0017630C">
        <w:rPr>
          <w:rFonts w:ascii="Arial" w:hAnsi="Arial"/>
          <w:i/>
          <w:sz w:val="18"/>
        </w:rPr>
        <w:t xml:space="preserve"> </w:t>
      </w:r>
      <w:r w:rsidR="00E67643" w:rsidRPr="0017630C">
        <w:rPr>
          <w:rFonts w:ascii="Arial" w:hAnsi="Arial"/>
          <w:i/>
          <w:sz w:val="18"/>
        </w:rPr>
        <w:t>does not prove intent to commit a fare violation.</w:t>
      </w:r>
    </w:p>
    <w:p w:rsidR="00191BB6" w:rsidRPr="0017630C" w:rsidRDefault="00191BB6" w:rsidP="00546199">
      <w:pPr>
        <w:spacing w:line="360" w:lineRule="auto"/>
        <w:jc w:val="both"/>
        <w:rPr>
          <w:rFonts w:ascii="Arial" w:hAnsi="Arial"/>
          <w:i/>
          <w:sz w:val="18"/>
        </w:rPr>
      </w:pPr>
    </w:p>
    <w:p w:rsidR="001609AD" w:rsidRDefault="004A7647" w:rsidP="00753494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7</w:t>
      </w:r>
      <w:r w:rsidR="00485AF3">
        <w:rPr>
          <w:rFonts w:ascii="Arial-BoldMT" w:hAnsi="Arial-BoldMT"/>
          <w:b/>
          <w:snapToGrid w:val="0"/>
        </w:rPr>
        <w:t>.0</w:t>
      </w:r>
      <w:r w:rsidR="00485AF3">
        <w:rPr>
          <w:rFonts w:ascii="Arial-BoldMT" w:hAnsi="Arial-BoldMT"/>
          <w:b/>
          <w:snapToGrid w:val="0"/>
        </w:rPr>
        <w:tab/>
      </w:r>
      <w:r w:rsidR="007A5890">
        <w:rPr>
          <w:rFonts w:ascii="Arial-BoldMT" w:hAnsi="Arial-BoldMT"/>
          <w:b/>
          <w:snapToGrid w:val="0"/>
        </w:rPr>
        <w:t xml:space="preserve">CONTACTING A PASSENGER FOR FARE </w:t>
      </w:r>
    </w:p>
    <w:p w:rsidR="00001B8C" w:rsidRPr="008F3A9F" w:rsidRDefault="00001B8C" w:rsidP="00753494">
      <w:pPr>
        <w:pStyle w:val="ListParagraph"/>
        <w:numPr>
          <w:ilvl w:val="0"/>
          <w:numId w:val="20"/>
        </w:numPr>
        <w:spacing w:line="360" w:lineRule="auto"/>
        <w:ind w:left="1080"/>
        <w:rPr>
          <w:rFonts w:ascii="Arial-BoldMT" w:hAnsi="Arial-BoldMT"/>
          <w:snapToGrid w:val="0"/>
          <w:sz w:val="18"/>
          <w:szCs w:val="18"/>
        </w:rPr>
      </w:pPr>
      <w:r w:rsidRPr="008F3A9F">
        <w:rPr>
          <w:rFonts w:ascii="Arial-BoldMT" w:hAnsi="Arial-BoldMT"/>
          <w:snapToGrid w:val="0"/>
          <w:sz w:val="18"/>
          <w:szCs w:val="18"/>
        </w:rPr>
        <w:t xml:space="preserve">Determine </w:t>
      </w:r>
      <w:r w:rsidR="008F3A9F">
        <w:rPr>
          <w:rFonts w:ascii="Arial-BoldMT" w:hAnsi="Arial-BoldMT"/>
          <w:snapToGrid w:val="0"/>
          <w:sz w:val="18"/>
          <w:szCs w:val="18"/>
        </w:rPr>
        <w:t>if the passenger has valid fare</w:t>
      </w:r>
    </w:p>
    <w:p w:rsidR="00001B8C" w:rsidRDefault="00001B8C" w:rsidP="0069794B">
      <w:pPr>
        <w:pStyle w:val="ListParagraph"/>
        <w:numPr>
          <w:ilvl w:val="0"/>
          <w:numId w:val="19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8F3A9F">
        <w:rPr>
          <w:rFonts w:ascii="Arial-BoldMT" w:hAnsi="Arial-BoldMT"/>
          <w:snapToGrid w:val="0"/>
          <w:sz w:val="18"/>
          <w:szCs w:val="18"/>
        </w:rPr>
        <w:t xml:space="preserve">If the passenger </w:t>
      </w:r>
      <w:r w:rsidR="001609AD" w:rsidRPr="008F3A9F">
        <w:rPr>
          <w:rFonts w:ascii="Arial-BoldMT" w:hAnsi="Arial-BoldMT"/>
          <w:snapToGrid w:val="0"/>
          <w:sz w:val="18"/>
          <w:szCs w:val="18"/>
        </w:rPr>
        <w:t>has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valid fare</w:t>
      </w:r>
      <w:r w:rsidR="00CC0087" w:rsidRPr="008F3A9F">
        <w:rPr>
          <w:rFonts w:ascii="Arial-BoldMT" w:hAnsi="Arial-BoldMT"/>
          <w:snapToGrid w:val="0"/>
          <w:sz w:val="18"/>
          <w:szCs w:val="18"/>
        </w:rPr>
        <w:t>,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break contact and resume duties.</w:t>
      </w:r>
    </w:p>
    <w:p w:rsidR="00001B8C" w:rsidRPr="008F3A9F" w:rsidRDefault="00001B8C" w:rsidP="0069794B">
      <w:pPr>
        <w:pStyle w:val="ListParagraph"/>
        <w:numPr>
          <w:ilvl w:val="0"/>
          <w:numId w:val="19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8F3A9F">
        <w:rPr>
          <w:rFonts w:ascii="Arial-BoldMT" w:hAnsi="Arial-BoldMT"/>
          <w:snapToGrid w:val="0"/>
          <w:sz w:val="18"/>
          <w:szCs w:val="18"/>
        </w:rPr>
        <w:t>If the passenger does not</w:t>
      </w:r>
      <w:r w:rsidR="000940F8">
        <w:rPr>
          <w:rFonts w:ascii="Arial-BoldMT" w:hAnsi="Arial-BoldMT"/>
          <w:snapToGrid w:val="0"/>
          <w:sz w:val="18"/>
          <w:szCs w:val="18"/>
        </w:rPr>
        <w:t xml:space="preserve"> have valid fare, follow steps </w:t>
      </w:r>
      <w:r w:rsidR="005C5BC6">
        <w:rPr>
          <w:rFonts w:ascii="Arial-BoldMT" w:hAnsi="Arial-BoldMT"/>
          <w:snapToGrid w:val="0"/>
          <w:sz w:val="18"/>
          <w:szCs w:val="18"/>
        </w:rPr>
        <w:t>(</w:t>
      </w:r>
      <w:r w:rsidR="000940F8">
        <w:rPr>
          <w:rFonts w:ascii="Arial-BoldMT" w:hAnsi="Arial-BoldMT"/>
          <w:snapToGrid w:val="0"/>
          <w:sz w:val="18"/>
          <w:szCs w:val="18"/>
        </w:rPr>
        <w:t>b</w:t>
      </w:r>
      <w:r w:rsidR="005C5BC6">
        <w:rPr>
          <w:rFonts w:ascii="Arial-BoldMT" w:hAnsi="Arial-BoldMT"/>
          <w:snapToGrid w:val="0"/>
          <w:sz w:val="18"/>
          <w:szCs w:val="18"/>
        </w:rPr>
        <w:t>.)</w:t>
      </w:r>
      <w:r w:rsidR="000940F8">
        <w:rPr>
          <w:rFonts w:ascii="Arial-BoldMT" w:hAnsi="Arial-BoldMT"/>
          <w:snapToGrid w:val="0"/>
          <w:sz w:val="18"/>
          <w:szCs w:val="18"/>
        </w:rPr>
        <w:t xml:space="preserve">, </w:t>
      </w:r>
      <w:r w:rsidR="005C5BC6">
        <w:rPr>
          <w:rFonts w:ascii="Arial-BoldMT" w:hAnsi="Arial-BoldMT"/>
          <w:snapToGrid w:val="0"/>
          <w:sz w:val="18"/>
          <w:szCs w:val="18"/>
        </w:rPr>
        <w:t>(</w:t>
      </w:r>
      <w:r w:rsidR="000940F8">
        <w:rPr>
          <w:rFonts w:ascii="Arial-BoldMT" w:hAnsi="Arial-BoldMT"/>
          <w:snapToGrid w:val="0"/>
          <w:sz w:val="18"/>
          <w:szCs w:val="18"/>
        </w:rPr>
        <w:t>c</w:t>
      </w:r>
      <w:r w:rsidR="005C5BC6">
        <w:rPr>
          <w:rFonts w:ascii="Arial-BoldMT" w:hAnsi="Arial-BoldMT"/>
          <w:snapToGrid w:val="0"/>
          <w:sz w:val="18"/>
          <w:szCs w:val="18"/>
        </w:rPr>
        <w:t>.)</w:t>
      </w:r>
      <w:r w:rsidR="000940F8">
        <w:rPr>
          <w:rFonts w:ascii="Arial-BoldMT" w:hAnsi="Arial-BoldMT"/>
          <w:snapToGrid w:val="0"/>
          <w:sz w:val="18"/>
          <w:szCs w:val="18"/>
        </w:rPr>
        <w:t xml:space="preserve">, and </w:t>
      </w:r>
      <w:r w:rsidR="005C5BC6">
        <w:rPr>
          <w:rFonts w:ascii="Arial-BoldMT" w:hAnsi="Arial-BoldMT"/>
          <w:snapToGrid w:val="0"/>
          <w:sz w:val="18"/>
          <w:szCs w:val="18"/>
        </w:rPr>
        <w:t>(</w:t>
      </w:r>
      <w:r w:rsidR="000940F8">
        <w:rPr>
          <w:rFonts w:ascii="Arial-BoldMT" w:hAnsi="Arial-BoldMT"/>
          <w:snapToGrid w:val="0"/>
          <w:sz w:val="18"/>
          <w:szCs w:val="18"/>
        </w:rPr>
        <w:t>d</w:t>
      </w:r>
      <w:r w:rsidR="005C5BC6">
        <w:rPr>
          <w:rFonts w:ascii="Arial-BoldMT" w:hAnsi="Arial-BoldMT"/>
          <w:snapToGrid w:val="0"/>
          <w:sz w:val="18"/>
          <w:szCs w:val="18"/>
        </w:rPr>
        <w:t>.)</w:t>
      </w:r>
      <w:r w:rsidR="000940F8">
        <w:rPr>
          <w:rFonts w:ascii="Arial-BoldMT" w:hAnsi="Arial-BoldMT"/>
          <w:snapToGrid w:val="0"/>
          <w:sz w:val="18"/>
          <w:szCs w:val="18"/>
        </w:rPr>
        <w:t xml:space="preserve"> below</w:t>
      </w:r>
      <w:r w:rsidR="001A4B35">
        <w:rPr>
          <w:rFonts w:ascii="Arial-BoldMT" w:hAnsi="Arial-BoldMT"/>
          <w:snapToGrid w:val="0"/>
          <w:sz w:val="18"/>
          <w:szCs w:val="18"/>
        </w:rPr>
        <w:t xml:space="preserve"> (as applicable)</w:t>
      </w:r>
      <w:r w:rsidRPr="008F3A9F">
        <w:rPr>
          <w:rFonts w:ascii="Arial-BoldMT" w:hAnsi="Arial-BoldMT"/>
          <w:snapToGrid w:val="0"/>
          <w:sz w:val="18"/>
          <w:szCs w:val="18"/>
        </w:rPr>
        <w:t>.</w:t>
      </w:r>
    </w:p>
    <w:p w:rsidR="000940F8" w:rsidRPr="008F3A9F" w:rsidRDefault="000940F8" w:rsidP="00753494">
      <w:pPr>
        <w:pStyle w:val="ListParagraph"/>
        <w:numPr>
          <w:ilvl w:val="0"/>
          <w:numId w:val="20"/>
        </w:numPr>
        <w:spacing w:line="360" w:lineRule="auto"/>
        <w:ind w:left="1080"/>
        <w:rPr>
          <w:rFonts w:ascii="Arial-BoldMT" w:hAnsi="Arial-BoldMT"/>
          <w:snapToGrid w:val="0"/>
          <w:sz w:val="18"/>
          <w:szCs w:val="18"/>
        </w:rPr>
      </w:pPr>
      <w:r w:rsidRPr="008F3A9F">
        <w:rPr>
          <w:rFonts w:ascii="Arial-BoldMT" w:hAnsi="Arial-BoldMT"/>
          <w:snapToGrid w:val="0"/>
          <w:sz w:val="18"/>
          <w:szCs w:val="18"/>
        </w:rPr>
        <w:t>Determine why the passenger does not have valid fare.</w:t>
      </w:r>
    </w:p>
    <w:p w:rsidR="000940F8" w:rsidRDefault="000940F8" w:rsidP="0069794B">
      <w:pPr>
        <w:pStyle w:val="ListParagraph"/>
        <w:numPr>
          <w:ilvl w:val="0"/>
          <w:numId w:val="32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7F74C5">
        <w:rPr>
          <w:rFonts w:ascii="Arial-BoldMT" w:hAnsi="Arial-BoldMT"/>
          <w:snapToGrid w:val="0"/>
          <w:sz w:val="18"/>
          <w:szCs w:val="18"/>
        </w:rPr>
        <w:t xml:space="preserve">If the passenger has a legitimate reason for not having valid fare </w:t>
      </w:r>
      <w:r>
        <w:rPr>
          <w:rFonts w:ascii="Arial-BoldMT" w:hAnsi="Arial-BoldMT"/>
          <w:snapToGrid w:val="0"/>
          <w:sz w:val="18"/>
          <w:szCs w:val="18"/>
        </w:rPr>
        <w:t xml:space="preserve">due to an issue regarding </w:t>
      </w:r>
      <w:r w:rsidR="001C57E3">
        <w:rPr>
          <w:rFonts w:ascii="Arial-BoldMT" w:hAnsi="Arial-BoldMT"/>
          <w:snapToGrid w:val="0"/>
          <w:sz w:val="18"/>
          <w:szCs w:val="18"/>
        </w:rPr>
        <w:t>King County Metro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1D5A51">
        <w:rPr>
          <w:rFonts w:ascii="Arial-BoldMT" w:hAnsi="Arial-BoldMT"/>
          <w:snapToGrid w:val="0"/>
          <w:sz w:val="18"/>
          <w:szCs w:val="18"/>
        </w:rPr>
        <w:t>ORCA</w:t>
      </w:r>
      <w:r>
        <w:rPr>
          <w:rFonts w:ascii="Arial-BoldMT" w:hAnsi="Arial-BoldMT"/>
          <w:snapToGrid w:val="0"/>
          <w:sz w:val="18"/>
          <w:szCs w:val="18"/>
        </w:rPr>
        <w:t xml:space="preserve"> readers or </w:t>
      </w:r>
      <w:r w:rsidR="002455EE">
        <w:rPr>
          <w:rFonts w:ascii="Arial-BoldMT" w:hAnsi="Arial-BoldMT"/>
          <w:snapToGrid w:val="0"/>
          <w:sz w:val="18"/>
          <w:szCs w:val="18"/>
        </w:rPr>
        <w:t>Fare Box</w:t>
      </w:r>
      <w:r>
        <w:rPr>
          <w:rFonts w:ascii="Arial-BoldMT" w:hAnsi="Arial-BoldMT"/>
          <w:snapToGrid w:val="0"/>
          <w:sz w:val="18"/>
          <w:szCs w:val="18"/>
        </w:rPr>
        <w:t xml:space="preserve">, this passenger will not be cited or entered into the warning log.  Disregard steps </w:t>
      </w:r>
      <w:r w:rsidR="005C5BC6">
        <w:rPr>
          <w:rFonts w:ascii="Arial-BoldMT" w:hAnsi="Arial-BoldMT"/>
          <w:snapToGrid w:val="0"/>
          <w:sz w:val="18"/>
          <w:szCs w:val="18"/>
        </w:rPr>
        <w:t>(c.) and (d.) below</w:t>
      </w:r>
      <w:r>
        <w:rPr>
          <w:rFonts w:ascii="Arial-BoldMT" w:hAnsi="Arial-BoldMT"/>
          <w:snapToGrid w:val="0"/>
          <w:sz w:val="18"/>
          <w:szCs w:val="18"/>
        </w:rPr>
        <w:t>.</w:t>
      </w:r>
    </w:p>
    <w:p w:rsidR="00F31C10" w:rsidRPr="00F31C10" w:rsidRDefault="00F31C10" w:rsidP="00F31C10">
      <w:pPr>
        <w:pStyle w:val="ListParagraph"/>
        <w:numPr>
          <w:ilvl w:val="0"/>
          <w:numId w:val="32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F31C10">
        <w:rPr>
          <w:rFonts w:ascii="Arial-BoldMT" w:hAnsi="Arial-BoldMT"/>
          <w:snapToGrid w:val="0"/>
          <w:sz w:val="18"/>
          <w:szCs w:val="18"/>
        </w:rPr>
        <w:t>If the passenger does not provide a reason for not having proper proof of payment, as listed above, but has an expla</w:t>
      </w:r>
      <w:r>
        <w:rPr>
          <w:rFonts w:ascii="Arial-BoldMT" w:hAnsi="Arial-BoldMT"/>
          <w:snapToGrid w:val="0"/>
          <w:sz w:val="18"/>
          <w:szCs w:val="18"/>
        </w:rPr>
        <w:t>nation that the FEO deems to be reasonable, t</w:t>
      </w:r>
      <w:r w:rsidRPr="00F31C10">
        <w:rPr>
          <w:rFonts w:ascii="Arial-BoldMT" w:hAnsi="Arial-BoldMT"/>
          <w:snapToGrid w:val="0"/>
          <w:sz w:val="18"/>
          <w:szCs w:val="18"/>
        </w:rPr>
        <w:t xml:space="preserve">he FEO will obtain the Name, Date of Birth and a photograph of the passenger and then continue with their duties. </w:t>
      </w:r>
    </w:p>
    <w:p w:rsidR="000940F8" w:rsidRPr="000940F8" w:rsidRDefault="000940F8" w:rsidP="0069794B">
      <w:pPr>
        <w:pStyle w:val="ListParagraph"/>
        <w:numPr>
          <w:ilvl w:val="0"/>
          <w:numId w:val="32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045EF2">
        <w:rPr>
          <w:rFonts w:ascii="Arial-BoldMT" w:hAnsi="Arial-BoldMT"/>
          <w:snapToGrid w:val="0"/>
          <w:sz w:val="18"/>
          <w:szCs w:val="18"/>
        </w:rPr>
        <w:t xml:space="preserve">If the passenger does not have a legitimate reason for not having valid fare, continue to steps </w:t>
      </w:r>
      <w:r w:rsidR="005C5BC6">
        <w:rPr>
          <w:rFonts w:ascii="Arial-BoldMT" w:hAnsi="Arial-BoldMT"/>
          <w:snapToGrid w:val="0"/>
          <w:sz w:val="18"/>
          <w:szCs w:val="18"/>
        </w:rPr>
        <w:t xml:space="preserve">(c.) and (d.) </w:t>
      </w:r>
      <w:r>
        <w:rPr>
          <w:rFonts w:ascii="Arial-BoldMT" w:hAnsi="Arial-BoldMT"/>
          <w:snapToGrid w:val="0"/>
          <w:sz w:val="18"/>
          <w:szCs w:val="18"/>
        </w:rPr>
        <w:t>below.</w:t>
      </w:r>
      <w:r w:rsidR="008C6AA6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CC0087" w:rsidRPr="008F3A9F" w:rsidRDefault="00CC0087" w:rsidP="00753494">
      <w:pPr>
        <w:pStyle w:val="ListParagraph"/>
        <w:numPr>
          <w:ilvl w:val="0"/>
          <w:numId w:val="20"/>
        </w:numPr>
        <w:spacing w:line="360" w:lineRule="auto"/>
        <w:ind w:left="1080"/>
        <w:rPr>
          <w:rFonts w:ascii="Arial-BoldMT" w:hAnsi="Arial-BoldMT"/>
          <w:snapToGrid w:val="0"/>
          <w:sz w:val="18"/>
          <w:szCs w:val="18"/>
        </w:rPr>
      </w:pPr>
      <w:r w:rsidRPr="008F3A9F">
        <w:rPr>
          <w:rFonts w:ascii="Arial-BoldMT" w:hAnsi="Arial-BoldMT"/>
          <w:snapToGrid w:val="0"/>
          <w:sz w:val="18"/>
          <w:szCs w:val="18"/>
        </w:rPr>
        <w:t>Ide</w:t>
      </w:r>
      <w:r w:rsidR="008F3A9F">
        <w:rPr>
          <w:rFonts w:ascii="Arial-BoldMT" w:hAnsi="Arial-BoldMT"/>
          <w:snapToGrid w:val="0"/>
          <w:sz w:val="18"/>
          <w:szCs w:val="18"/>
        </w:rPr>
        <w:t>ntify the passenger</w:t>
      </w:r>
      <w:r w:rsidR="00485AF3">
        <w:rPr>
          <w:rFonts w:ascii="Arial-BoldMT" w:hAnsi="Arial-BoldMT"/>
          <w:snapToGrid w:val="0"/>
          <w:sz w:val="18"/>
          <w:szCs w:val="18"/>
        </w:rPr>
        <w:t xml:space="preserve"> – This can be accomplished on the </w:t>
      </w:r>
      <w:r w:rsidR="002455EE">
        <w:rPr>
          <w:rFonts w:ascii="Arial-BoldMT" w:hAnsi="Arial-BoldMT"/>
          <w:snapToGrid w:val="0"/>
          <w:sz w:val="18"/>
          <w:szCs w:val="18"/>
        </w:rPr>
        <w:t>coach</w:t>
      </w:r>
      <w:r w:rsidR="00485AF3">
        <w:rPr>
          <w:rFonts w:ascii="Arial-BoldMT" w:hAnsi="Arial-BoldMT"/>
          <w:snapToGrid w:val="0"/>
          <w:sz w:val="18"/>
          <w:szCs w:val="18"/>
        </w:rPr>
        <w:t xml:space="preserve"> or on the </w:t>
      </w:r>
      <w:r w:rsidR="002455EE">
        <w:rPr>
          <w:rFonts w:ascii="Arial-BoldMT" w:hAnsi="Arial-BoldMT"/>
          <w:snapToGrid w:val="0"/>
          <w:sz w:val="18"/>
          <w:szCs w:val="18"/>
        </w:rPr>
        <w:t>facility</w:t>
      </w:r>
      <w:r w:rsidR="00485AF3">
        <w:rPr>
          <w:rFonts w:ascii="Arial-BoldMT" w:hAnsi="Arial-BoldMT"/>
          <w:snapToGrid w:val="0"/>
          <w:sz w:val="18"/>
          <w:szCs w:val="18"/>
        </w:rPr>
        <w:t xml:space="preserve"> up</w:t>
      </w:r>
      <w:r w:rsidR="00756419">
        <w:rPr>
          <w:rFonts w:ascii="Arial-BoldMT" w:hAnsi="Arial-BoldMT"/>
          <w:snapToGrid w:val="0"/>
          <w:sz w:val="18"/>
          <w:szCs w:val="18"/>
        </w:rPr>
        <w:t>on</w:t>
      </w:r>
      <w:r w:rsidR="00485AF3">
        <w:rPr>
          <w:rFonts w:ascii="Arial-BoldMT" w:hAnsi="Arial-BoldMT"/>
          <w:snapToGrid w:val="0"/>
          <w:sz w:val="18"/>
          <w:szCs w:val="18"/>
        </w:rPr>
        <w:t xml:space="preserve"> exit.</w:t>
      </w:r>
    </w:p>
    <w:p w:rsidR="00365D0B" w:rsidRPr="00756419" w:rsidRDefault="007A786D" w:rsidP="0069794B">
      <w:pPr>
        <w:pStyle w:val="ListParagraph"/>
        <w:numPr>
          <w:ilvl w:val="0"/>
          <w:numId w:val="18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8F3A9F">
        <w:rPr>
          <w:rFonts w:ascii="Arial-BoldMT" w:hAnsi="Arial-BoldMT"/>
          <w:snapToGrid w:val="0"/>
          <w:sz w:val="18"/>
          <w:szCs w:val="18"/>
        </w:rPr>
        <w:t xml:space="preserve">To properly identify a passenger </w:t>
      </w:r>
      <w:r w:rsidR="00301A82">
        <w:rPr>
          <w:rFonts w:ascii="Arial-BoldMT" w:hAnsi="Arial-BoldMT"/>
          <w:snapToGrid w:val="0"/>
          <w:sz w:val="18"/>
          <w:szCs w:val="18"/>
        </w:rPr>
        <w:t>the FEO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need</w:t>
      </w:r>
      <w:r w:rsidR="00301A82">
        <w:rPr>
          <w:rFonts w:ascii="Arial-BoldMT" w:hAnsi="Arial-BoldMT"/>
          <w:snapToGrid w:val="0"/>
          <w:sz w:val="18"/>
          <w:szCs w:val="18"/>
        </w:rPr>
        <w:t>s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to document their first</w:t>
      </w:r>
      <w:r w:rsidR="008F3A9F">
        <w:rPr>
          <w:rFonts w:ascii="Arial-BoldMT" w:hAnsi="Arial-BoldMT"/>
          <w:snapToGrid w:val="0"/>
          <w:sz w:val="18"/>
          <w:szCs w:val="18"/>
        </w:rPr>
        <w:t>,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last </w:t>
      </w:r>
      <w:r w:rsidR="008F3A9F">
        <w:rPr>
          <w:rFonts w:ascii="Arial-BoldMT" w:hAnsi="Arial-BoldMT"/>
          <w:snapToGrid w:val="0"/>
          <w:sz w:val="18"/>
          <w:szCs w:val="18"/>
        </w:rPr>
        <w:t>and middle name; date of birth;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physical </w:t>
      </w:r>
      <w:r w:rsidRPr="005C6805">
        <w:rPr>
          <w:rFonts w:ascii="Arial-BoldMT" w:hAnsi="Arial-BoldMT"/>
          <w:snapToGrid w:val="0"/>
          <w:sz w:val="18"/>
          <w:szCs w:val="18"/>
        </w:rPr>
        <w:t xml:space="preserve">attributes </w:t>
      </w:r>
      <w:r w:rsidRPr="005C6805">
        <w:rPr>
          <w:rFonts w:ascii="Arial-BoldMT" w:hAnsi="Arial-BoldMT"/>
          <w:i/>
          <w:snapToGrid w:val="0"/>
          <w:sz w:val="18"/>
          <w:szCs w:val="18"/>
        </w:rPr>
        <w:t>(</w:t>
      </w:r>
      <w:r w:rsidR="005C6805" w:rsidRPr="005C6805">
        <w:rPr>
          <w:rFonts w:ascii="Arial-BoldMT" w:hAnsi="Arial-BoldMT"/>
          <w:i/>
          <w:snapToGrid w:val="0"/>
          <w:sz w:val="18"/>
          <w:szCs w:val="18"/>
        </w:rPr>
        <w:t>e.g.</w:t>
      </w:r>
      <w:r w:rsidRPr="005C6805">
        <w:rPr>
          <w:rFonts w:ascii="Arial-BoldMT" w:hAnsi="Arial-BoldMT"/>
          <w:i/>
          <w:snapToGrid w:val="0"/>
          <w:sz w:val="18"/>
          <w:szCs w:val="18"/>
        </w:rPr>
        <w:t xml:space="preserve"> sex, race, height, weight, eye color and hair color)</w:t>
      </w:r>
      <w:r w:rsidR="008F3A9F">
        <w:rPr>
          <w:rFonts w:ascii="Arial-BoldMT" w:hAnsi="Arial-BoldMT"/>
          <w:snapToGrid w:val="0"/>
          <w:sz w:val="18"/>
          <w:szCs w:val="18"/>
        </w:rPr>
        <w:t>;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and</w:t>
      </w:r>
      <w:r w:rsidR="004E7CF5" w:rsidRPr="008F3A9F">
        <w:rPr>
          <w:rFonts w:ascii="Arial-BoldMT" w:hAnsi="Arial-BoldMT"/>
          <w:snapToGrid w:val="0"/>
          <w:sz w:val="18"/>
          <w:szCs w:val="18"/>
        </w:rPr>
        <w:t xml:space="preserve"> current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address.</w:t>
      </w:r>
    </w:p>
    <w:p w:rsidR="008F3A9F" w:rsidRPr="00365D0B" w:rsidRDefault="005162B6" w:rsidP="0069794B">
      <w:pPr>
        <w:pStyle w:val="ListParagraph"/>
        <w:numPr>
          <w:ilvl w:val="0"/>
          <w:numId w:val="18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365D0B">
        <w:rPr>
          <w:rFonts w:ascii="Arial-BoldMT" w:hAnsi="Arial-BoldMT"/>
          <w:snapToGrid w:val="0"/>
          <w:sz w:val="18"/>
          <w:szCs w:val="18"/>
        </w:rPr>
        <w:t>In the event that a passenger provide</w:t>
      </w:r>
      <w:r w:rsidR="008F3A9F" w:rsidRPr="00365D0B">
        <w:rPr>
          <w:rFonts w:ascii="Arial-BoldMT" w:hAnsi="Arial-BoldMT"/>
          <w:snapToGrid w:val="0"/>
          <w:sz w:val="18"/>
          <w:szCs w:val="18"/>
        </w:rPr>
        <w:t>s an</w:t>
      </w:r>
      <w:r w:rsidRPr="00365D0B">
        <w:rPr>
          <w:rFonts w:ascii="Arial-BoldMT" w:hAnsi="Arial-BoldMT"/>
          <w:snapToGrid w:val="0"/>
          <w:sz w:val="18"/>
          <w:szCs w:val="18"/>
        </w:rPr>
        <w:t xml:space="preserve"> identification</w:t>
      </w:r>
      <w:r w:rsidR="008F3A9F" w:rsidRPr="00365D0B">
        <w:rPr>
          <w:rFonts w:ascii="Arial-BoldMT" w:hAnsi="Arial-BoldMT"/>
          <w:snapToGrid w:val="0"/>
          <w:sz w:val="18"/>
          <w:szCs w:val="18"/>
        </w:rPr>
        <w:t xml:space="preserve"> card</w:t>
      </w:r>
      <w:r w:rsidRPr="00365D0B">
        <w:rPr>
          <w:rFonts w:ascii="Arial-BoldMT" w:hAnsi="Arial-BoldMT"/>
          <w:snapToGrid w:val="0"/>
          <w:sz w:val="18"/>
          <w:szCs w:val="18"/>
        </w:rPr>
        <w:t xml:space="preserve">, it is recommended that </w:t>
      </w:r>
      <w:r w:rsidR="00301A82" w:rsidRPr="00365D0B">
        <w:rPr>
          <w:rFonts w:ascii="Arial-BoldMT" w:hAnsi="Arial-BoldMT"/>
          <w:snapToGrid w:val="0"/>
          <w:sz w:val="18"/>
          <w:szCs w:val="18"/>
        </w:rPr>
        <w:t>the FEO</w:t>
      </w:r>
      <w:r w:rsidRPr="00365D0B">
        <w:rPr>
          <w:rFonts w:ascii="Arial-BoldMT" w:hAnsi="Arial-BoldMT"/>
          <w:snapToGrid w:val="0"/>
          <w:sz w:val="18"/>
          <w:szCs w:val="18"/>
        </w:rPr>
        <w:t xml:space="preserve"> maintain control of </w:t>
      </w:r>
      <w:r w:rsidR="008F3A9F" w:rsidRPr="00365D0B">
        <w:rPr>
          <w:rFonts w:ascii="Arial-BoldMT" w:hAnsi="Arial-BoldMT"/>
          <w:snapToGrid w:val="0"/>
          <w:sz w:val="18"/>
          <w:szCs w:val="18"/>
        </w:rPr>
        <w:t>their</w:t>
      </w:r>
      <w:r w:rsidRPr="00365D0B">
        <w:rPr>
          <w:rFonts w:ascii="Arial-BoldMT" w:hAnsi="Arial-BoldMT"/>
          <w:snapToGrid w:val="0"/>
          <w:sz w:val="18"/>
          <w:szCs w:val="18"/>
        </w:rPr>
        <w:t xml:space="preserve"> identification until the contact is complete</w:t>
      </w:r>
      <w:r w:rsidR="008F3A9F" w:rsidRPr="00365D0B">
        <w:rPr>
          <w:rFonts w:ascii="Arial-BoldMT" w:hAnsi="Arial-BoldMT"/>
          <w:snapToGrid w:val="0"/>
          <w:sz w:val="18"/>
          <w:szCs w:val="18"/>
        </w:rPr>
        <w:t>.  The</w:t>
      </w:r>
      <w:r w:rsidRPr="00365D0B">
        <w:rPr>
          <w:rFonts w:ascii="Arial-BoldMT" w:hAnsi="Arial-BoldMT"/>
          <w:snapToGrid w:val="0"/>
          <w:sz w:val="18"/>
          <w:szCs w:val="18"/>
        </w:rPr>
        <w:t xml:space="preserve"> fare evader is less likely to flee </w:t>
      </w:r>
      <w:r w:rsidR="008F3A9F" w:rsidRPr="00365D0B">
        <w:rPr>
          <w:rFonts w:ascii="Arial-BoldMT" w:hAnsi="Arial-BoldMT"/>
          <w:snapToGrid w:val="0"/>
          <w:sz w:val="18"/>
          <w:szCs w:val="18"/>
        </w:rPr>
        <w:t>if</w:t>
      </w:r>
      <w:r w:rsidRPr="00365D0B">
        <w:rPr>
          <w:rFonts w:ascii="Arial-BoldMT" w:hAnsi="Arial-BoldMT"/>
          <w:snapToGrid w:val="0"/>
          <w:sz w:val="18"/>
          <w:szCs w:val="18"/>
        </w:rPr>
        <w:t xml:space="preserve"> you are </w:t>
      </w:r>
      <w:r w:rsidR="008F3A9F" w:rsidRPr="00365D0B">
        <w:rPr>
          <w:rFonts w:ascii="Arial-BoldMT" w:hAnsi="Arial-BoldMT"/>
          <w:snapToGrid w:val="0"/>
          <w:sz w:val="18"/>
          <w:szCs w:val="18"/>
        </w:rPr>
        <w:t>in possession of their identification card.</w:t>
      </w:r>
    </w:p>
    <w:p w:rsidR="008C1B22" w:rsidRPr="002455EE" w:rsidRDefault="008C1B22" w:rsidP="0069794B">
      <w:pPr>
        <w:pStyle w:val="ListParagraph"/>
        <w:numPr>
          <w:ilvl w:val="0"/>
          <w:numId w:val="18"/>
        </w:numPr>
        <w:spacing w:line="360" w:lineRule="auto"/>
        <w:ind w:left="1620"/>
        <w:rPr>
          <w:rFonts w:ascii="Arial-BoldMT" w:hAnsi="Arial-BoldMT"/>
          <w:b/>
          <w:i/>
          <w:snapToGrid w:val="0"/>
          <w:sz w:val="18"/>
          <w:szCs w:val="18"/>
          <w:u w:val="single"/>
        </w:rPr>
      </w:pPr>
      <w:r w:rsidRPr="008F3A9F">
        <w:rPr>
          <w:rFonts w:ascii="Arial-BoldMT" w:hAnsi="Arial-BoldMT"/>
          <w:snapToGrid w:val="0"/>
          <w:sz w:val="18"/>
          <w:szCs w:val="18"/>
        </w:rPr>
        <w:t>State or Federal</w:t>
      </w:r>
      <w:r w:rsidR="004937AF" w:rsidRPr="008F3A9F">
        <w:rPr>
          <w:rFonts w:ascii="Arial-BoldMT" w:hAnsi="Arial-BoldMT"/>
          <w:snapToGrid w:val="0"/>
          <w:sz w:val="18"/>
          <w:szCs w:val="18"/>
        </w:rPr>
        <w:t xml:space="preserve"> picture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identification card</w:t>
      </w:r>
      <w:r w:rsidR="00301A82">
        <w:rPr>
          <w:rFonts w:ascii="Arial-BoldMT" w:hAnsi="Arial-BoldMT"/>
          <w:snapToGrid w:val="0"/>
          <w:sz w:val="18"/>
          <w:szCs w:val="18"/>
        </w:rPr>
        <w:t>s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</w:t>
      </w:r>
      <w:r w:rsidR="00301A82">
        <w:rPr>
          <w:rFonts w:ascii="Arial-BoldMT" w:hAnsi="Arial-BoldMT"/>
          <w:snapToGrid w:val="0"/>
          <w:sz w:val="18"/>
          <w:szCs w:val="18"/>
        </w:rPr>
        <w:t>are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ideal</w:t>
      </w:r>
      <w:r w:rsidR="008F3A9F">
        <w:rPr>
          <w:rFonts w:ascii="Arial-BoldMT" w:hAnsi="Arial-BoldMT"/>
          <w:snapToGrid w:val="0"/>
          <w:sz w:val="18"/>
          <w:szCs w:val="18"/>
        </w:rPr>
        <w:t xml:space="preserve">, but not always </w:t>
      </w:r>
      <w:r w:rsidR="00BB29BD">
        <w:rPr>
          <w:rFonts w:ascii="Arial-BoldMT" w:hAnsi="Arial-BoldMT"/>
          <w:snapToGrid w:val="0"/>
          <w:sz w:val="18"/>
          <w:szCs w:val="18"/>
        </w:rPr>
        <w:t>available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.  If the passenger provides </w:t>
      </w:r>
      <w:r w:rsidR="00301A82">
        <w:rPr>
          <w:rFonts w:ascii="Arial-BoldMT" w:hAnsi="Arial-BoldMT"/>
          <w:snapToGrid w:val="0"/>
          <w:sz w:val="18"/>
          <w:szCs w:val="18"/>
        </w:rPr>
        <w:t>the FEO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with their identifyi</w:t>
      </w:r>
      <w:r w:rsidR="005162B6" w:rsidRPr="008F3A9F">
        <w:rPr>
          <w:rFonts w:ascii="Arial-BoldMT" w:hAnsi="Arial-BoldMT"/>
          <w:snapToGrid w:val="0"/>
          <w:sz w:val="18"/>
          <w:szCs w:val="18"/>
        </w:rPr>
        <w:t>ng information and has evidence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to corroborate that information </w:t>
      </w:r>
      <w:r w:rsidRPr="008F3A9F">
        <w:rPr>
          <w:rFonts w:ascii="Arial-BoldMT" w:hAnsi="Arial-BoldMT"/>
          <w:i/>
          <w:snapToGrid w:val="0"/>
          <w:sz w:val="18"/>
          <w:szCs w:val="18"/>
        </w:rPr>
        <w:t>(</w:t>
      </w:r>
      <w:r w:rsidR="005C6805">
        <w:rPr>
          <w:rFonts w:ascii="Arial-BoldMT" w:hAnsi="Arial-BoldMT"/>
          <w:i/>
          <w:snapToGrid w:val="0"/>
          <w:sz w:val="18"/>
          <w:szCs w:val="18"/>
        </w:rPr>
        <w:t>e.g</w:t>
      </w:r>
      <w:r w:rsidRPr="008F3A9F">
        <w:rPr>
          <w:rFonts w:ascii="Arial-BoldMT" w:hAnsi="Arial-BoldMT"/>
          <w:i/>
          <w:snapToGrid w:val="0"/>
          <w:sz w:val="18"/>
          <w:szCs w:val="18"/>
        </w:rPr>
        <w:t>. a library card</w:t>
      </w:r>
      <w:r w:rsidR="00301A82">
        <w:rPr>
          <w:rFonts w:ascii="Arial-BoldMT" w:hAnsi="Arial-BoldMT"/>
          <w:i/>
          <w:snapToGrid w:val="0"/>
          <w:sz w:val="18"/>
          <w:szCs w:val="18"/>
        </w:rPr>
        <w:t>,</w:t>
      </w:r>
      <w:r w:rsidRPr="008F3A9F">
        <w:rPr>
          <w:rFonts w:ascii="Arial-BoldMT" w:hAnsi="Arial-BoldMT"/>
          <w:i/>
          <w:snapToGrid w:val="0"/>
          <w:sz w:val="18"/>
          <w:szCs w:val="18"/>
        </w:rPr>
        <w:t xml:space="preserve"> a phone bill</w:t>
      </w:r>
      <w:r w:rsidR="00301A82">
        <w:rPr>
          <w:rFonts w:ascii="Arial-BoldMT" w:hAnsi="Arial-BoldMT"/>
          <w:i/>
          <w:snapToGrid w:val="0"/>
          <w:sz w:val="18"/>
          <w:szCs w:val="18"/>
        </w:rPr>
        <w:t>, etc.</w:t>
      </w:r>
      <w:r w:rsidRPr="008F3A9F">
        <w:rPr>
          <w:rFonts w:ascii="Arial-BoldMT" w:hAnsi="Arial-BoldMT"/>
          <w:i/>
          <w:snapToGrid w:val="0"/>
          <w:sz w:val="18"/>
          <w:szCs w:val="18"/>
        </w:rPr>
        <w:t>)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</w:t>
      </w:r>
      <w:r w:rsidR="00301A82">
        <w:rPr>
          <w:rFonts w:ascii="Arial-BoldMT" w:hAnsi="Arial-BoldMT"/>
          <w:snapToGrid w:val="0"/>
          <w:sz w:val="18"/>
          <w:szCs w:val="18"/>
        </w:rPr>
        <w:t>the FEO</w:t>
      </w:r>
      <w:r w:rsidRPr="008F3A9F">
        <w:rPr>
          <w:rFonts w:ascii="Arial-BoldMT" w:hAnsi="Arial-BoldMT"/>
          <w:snapToGrid w:val="0"/>
          <w:sz w:val="18"/>
          <w:szCs w:val="18"/>
        </w:rPr>
        <w:t xml:space="preserve"> may choose to accept the information that they have provided as </w:t>
      </w:r>
      <w:r w:rsidR="008F3A9F">
        <w:rPr>
          <w:rFonts w:ascii="Arial-BoldMT" w:hAnsi="Arial-BoldMT"/>
          <w:snapToGrid w:val="0"/>
          <w:sz w:val="18"/>
          <w:szCs w:val="18"/>
        </w:rPr>
        <w:t>valid</w:t>
      </w:r>
      <w:r w:rsidRPr="008F3A9F">
        <w:rPr>
          <w:rFonts w:ascii="Arial-BoldMT" w:hAnsi="Arial-BoldMT"/>
          <w:snapToGrid w:val="0"/>
          <w:sz w:val="18"/>
          <w:szCs w:val="18"/>
        </w:rPr>
        <w:t>.</w:t>
      </w:r>
      <w:r w:rsidR="0019455E">
        <w:rPr>
          <w:rFonts w:ascii="Arial-BoldMT" w:hAnsi="Arial-BoldMT"/>
          <w:snapToGrid w:val="0"/>
          <w:sz w:val="18"/>
          <w:szCs w:val="18"/>
        </w:rPr>
        <w:t xml:space="preserve">  </w:t>
      </w:r>
      <w:r w:rsidR="00EF06E1" w:rsidRPr="008C3BC0">
        <w:rPr>
          <w:rFonts w:ascii="Arial" w:hAnsi="Arial" w:cs="Arial"/>
          <w:b/>
          <w:snapToGrid w:val="0"/>
          <w:sz w:val="18"/>
          <w:szCs w:val="18"/>
        </w:rPr>
        <w:t>NEVER photograph or record a passenger’s credit card /credit card number or Social Security card</w:t>
      </w:r>
      <w:r w:rsidR="00EF06E1">
        <w:rPr>
          <w:rFonts w:ascii="Arial" w:hAnsi="Arial" w:cs="Arial"/>
          <w:b/>
          <w:snapToGrid w:val="0"/>
          <w:sz w:val="18"/>
          <w:szCs w:val="18"/>
        </w:rPr>
        <w:t>/Social Security card number</w:t>
      </w:r>
      <w:r w:rsidR="00EF06E1" w:rsidRPr="008C3BC0">
        <w:rPr>
          <w:rFonts w:ascii="Arial" w:hAnsi="Arial" w:cs="Arial"/>
          <w:b/>
          <w:snapToGrid w:val="0"/>
          <w:sz w:val="18"/>
          <w:szCs w:val="18"/>
        </w:rPr>
        <w:t>.</w:t>
      </w:r>
    </w:p>
    <w:p w:rsidR="00BB29BD" w:rsidRPr="000940F8" w:rsidRDefault="008C1B22" w:rsidP="0069794B">
      <w:pPr>
        <w:pStyle w:val="ListParagraph"/>
        <w:numPr>
          <w:ilvl w:val="0"/>
          <w:numId w:val="18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 w:rsidRPr="00BB29BD">
        <w:rPr>
          <w:rFonts w:ascii="Arial-BoldMT" w:hAnsi="Arial-BoldMT"/>
          <w:snapToGrid w:val="0"/>
          <w:sz w:val="18"/>
          <w:szCs w:val="18"/>
        </w:rPr>
        <w:t xml:space="preserve">If the </w:t>
      </w:r>
      <w:r w:rsidR="001609AD" w:rsidRPr="00BB29BD">
        <w:rPr>
          <w:rFonts w:ascii="Arial-BoldMT" w:hAnsi="Arial-BoldMT"/>
          <w:snapToGrid w:val="0"/>
          <w:sz w:val="18"/>
          <w:szCs w:val="18"/>
        </w:rPr>
        <w:t xml:space="preserve">passenger is unable or unwilling to present identification or show evidence of their identity, </w:t>
      </w:r>
      <w:r w:rsidR="00301A82" w:rsidRPr="00BB29BD">
        <w:rPr>
          <w:rFonts w:ascii="Arial-BoldMT" w:hAnsi="Arial-BoldMT"/>
          <w:snapToGrid w:val="0"/>
          <w:sz w:val="18"/>
          <w:szCs w:val="18"/>
        </w:rPr>
        <w:t>the FEO</w:t>
      </w:r>
      <w:r w:rsidR="001609AD" w:rsidRPr="00BB29BD">
        <w:rPr>
          <w:rFonts w:ascii="Arial-BoldMT" w:hAnsi="Arial-BoldMT"/>
          <w:snapToGrid w:val="0"/>
          <w:sz w:val="18"/>
          <w:szCs w:val="18"/>
        </w:rPr>
        <w:t xml:space="preserve"> </w:t>
      </w:r>
      <w:r w:rsidR="00EF06E1">
        <w:rPr>
          <w:rFonts w:ascii="Arial-BoldMT" w:hAnsi="Arial-BoldMT"/>
          <w:snapToGrid w:val="0"/>
          <w:sz w:val="18"/>
          <w:szCs w:val="18"/>
        </w:rPr>
        <w:t>will</w:t>
      </w:r>
      <w:r w:rsidR="00485AF3" w:rsidRPr="00BB29BD">
        <w:rPr>
          <w:rFonts w:ascii="Arial-BoldMT" w:hAnsi="Arial-BoldMT"/>
          <w:snapToGrid w:val="0"/>
          <w:sz w:val="18"/>
          <w:szCs w:val="18"/>
        </w:rPr>
        <w:t xml:space="preserve"> confirm the</w:t>
      </w:r>
      <w:r w:rsidR="00BB29BD" w:rsidRPr="00BB29BD">
        <w:rPr>
          <w:rFonts w:ascii="Arial-BoldMT" w:hAnsi="Arial-BoldMT"/>
          <w:snapToGrid w:val="0"/>
          <w:sz w:val="18"/>
          <w:szCs w:val="18"/>
        </w:rPr>
        <w:t xml:space="preserve">ir identity by contacting </w:t>
      </w:r>
      <w:r w:rsidR="005C6805">
        <w:rPr>
          <w:rFonts w:ascii="Arial-BoldMT" w:hAnsi="Arial-BoldMT"/>
          <w:snapToGrid w:val="0"/>
          <w:sz w:val="18"/>
          <w:szCs w:val="18"/>
        </w:rPr>
        <w:t>t</w:t>
      </w:r>
      <w:r w:rsidR="008E3AB3" w:rsidRPr="008E3AB3">
        <w:rPr>
          <w:rFonts w:ascii="Arial-BoldMT" w:hAnsi="Arial-BoldMT"/>
          <w:snapToGrid w:val="0"/>
          <w:sz w:val="18"/>
          <w:szCs w:val="18"/>
        </w:rPr>
        <w:t xml:space="preserve">he </w:t>
      </w:r>
      <w:r w:rsidR="00A47DBE">
        <w:rPr>
          <w:rFonts w:ascii="Arial-BoldMT" w:hAnsi="Arial-BoldMT"/>
          <w:snapToGrid w:val="0"/>
          <w:sz w:val="18"/>
          <w:szCs w:val="18"/>
        </w:rPr>
        <w:t xml:space="preserve">KCSO </w:t>
      </w:r>
      <w:r w:rsidR="008E3AB3" w:rsidRPr="008E3AB3">
        <w:rPr>
          <w:rFonts w:ascii="Arial-BoldMT" w:hAnsi="Arial-BoldMT"/>
          <w:snapToGrid w:val="0"/>
          <w:sz w:val="18"/>
          <w:szCs w:val="18"/>
        </w:rPr>
        <w:t>Regional Communication Center</w:t>
      </w:r>
      <w:r w:rsidR="00222B3F">
        <w:rPr>
          <w:rFonts w:ascii="Arial-BoldMT" w:hAnsi="Arial-BoldMT"/>
          <w:snapToGrid w:val="0"/>
          <w:sz w:val="18"/>
          <w:szCs w:val="18"/>
        </w:rPr>
        <w:t xml:space="preserve"> for verification.</w:t>
      </w:r>
    </w:p>
    <w:p w:rsidR="001609AD" w:rsidRDefault="008E3AB3" w:rsidP="005C6805">
      <w:pPr>
        <w:pStyle w:val="ListParagraph"/>
        <w:numPr>
          <w:ilvl w:val="0"/>
          <w:numId w:val="20"/>
        </w:numPr>
        <w:spacing w:line="360" w:lineRule="auto"/>
        <w:ind w:left="1080"/>
        <w:rPr>
          <w:rFonts w:ascii="Arial-BoldMT" w:hAnsi="Arial-BoldMT"/>
          <w:snapToGrid w:val="0"/>
          <w:sz w:val="18"/>
          <w:szCs w:val="18"/>
        </w:rPr>
      </w:pPr>
      <w:r w:rsidRPr="008E3AB3">
        <w:rPr>
          <w:rFonts w:ascii="Arial-BoldMT" w:hAnsi="Arial-BoldMT"/>
          <w:snapToGrid w:val="0"/>
          <w:sz w:val="18"/>
          <w:szCs w:val="18"/>
        </w:rPr>
        <w:t xml:space="preserve">Conduct the following steps to determine if the passenger will be receiving a </w:t>
      </w:r>
      <w:r w:rsidR="00222B3F">
        <w:rPr>
          <w:rFonts w:ascii="Arial-BoldMT" w:hAnsi="Arial-BoldMT"/>
          <w:snapToGrid w:val="0"/>
          <w:sz w:val="18"/>
          <w:szCs w:val="18"/>
        </w:rPr>
        <w:t>W</w:t>
      </w:r>
      <w:r w:rsidRPr="008E3AB3">
        <w:rPr>
          <w:rFonts w:ascii="Arial-BoldMT" w:hAnsi="Arial-BoldMT"/>
          <w:snapToGrid w:val="0"/>
          <w:sz w:val="18"/>
          <w:szCs w:val="18"/>
        </w:rPr>
        <w:t xml:space="preserve">arning, </w:t>
      </w:r>
      <w:r w:rsidR="00222B3F">
        <w:rPr>
          <w:rFonts w:ascii="Arial-BoldMT" w:hAnsi="Arial-BoldMT"/>
          <w:snapToGrid w:val="0"/>
          <w:sz w:val="18"/>
          <w:szCs w:val="18"/>
        </w:rPr>
        <w:t>Notice of I</w:t>
      </w:r>
      <w:r w:rsidR="00546199">
        <w:rPr>
          <w:rFonts w:ascii="Arial-BoldMT" w:hAnsi="Arial-BoldMT"/>
          <w:snapToGrid w:val="0"/>
          <w:sz w:val="18"/>
          <w:szCs w:val="18"/>
        </w:rPr>
        <w:t>nfraction</w:t>
      </w:r>
      <w:r w:rsidR="00222B3F">
        <w:rPr>
          <w:rFonts w:ascii="Arial-BoldMT" w:hAnsi="Arial-BoldMT"/>
          <w:snapToGrid w:val="0"/>
          <w:sz w:val="18"/>
          <w:szCs w:val="18"/>
        </w:rPr>
        <w:t>,</w:t>
      </w:r>
      <w:r w:rsidRPr="008E3AB3">
        <w:rPr>
          <w:rFonts w:ascii="Arial-BoldMT" w:hAnsi="Arial-BoldMT"/>
          <w:snapToGrid w:val="0"/>
          <w:sz w:val="18"/>
          <w:szCs w:val="18"/>
        </w:rPr>
        <w:t xml:space="preserve"> or charges forwarded</w:t>
      </w:r>
      <w:r w:rsidR="001609AD" w:rsidRPr="00045EF2">
        <w:rPr>
          <w:rFonts w:ascii="Arial-BoldMT" w:hAnsi="Arial-BoldMT"/>
          <w:snapToGrid w:val="0"/>
          <w:sz w:val="18"/>
          <w:szCs w:val="18"/>
        </w:rPr>
        <w:t>.</w:t>
      </w:r>
    </w:p>
    <w:p w:rsidR="00301A82" w:rsidRDefault="00DC12A4" w:rsidP="0069794B">
      <w:pPr>
        <w:pStyle w:val="ListParagraph"/>
        <w:numPr>
          <w:ilvl w:val="0"/>
          <w:numId w:val="22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Once the evader’s identity has been verified either by ID or the </w:t>
      </w:r>
      <w:r w:rsidR="008C6AA6">
        <w:rPr>
          <w:rFonts w:ascii="Arial-BoldMT" w:hAnsi="Arial-BoldMT"/>
          <w:snapToGrid w:val="0"/>
          <w:sz w:val="18"/>
          <w:szCs w:val="18"/>
        </w:rPr>
        <w:t xml:space="preserve">KCSO </w:t>
      </w:r>
      <w:r>
        <w:rPr>
          <w:rFonts w:ascii="Arial-BoldMT" w:hAnsi="Arial-BoldMT"/>
          <w:snapToGrid w:val="0"/>
          <w:sz w:val="18"/>
          <w:szCs w:val="18"/>
        </w:rPr>
        <w:t>Regional Communication Center</w:t>
      </w:r>
      <w:r w:rsidR="008C6AA6">
        <w:rPr>
          <w:rFonts w:ascii="Arial-BoldMT" w:hAnsi="Arial-BoldMT"/>
          <w:snapToGrid w:val="0"/>
          <w:sz w:val="18"/>
          <w:szCs w:val="18"/>
        </w:rPr>
        <w:t xml:space="preserve">, the FEO will </w:t>
      </w:r>
      <w:r w:rsidRPr="008E3AB3">
        <w:rPr>
          <w:rFonts w:ascii="Arial-BoldMT" w:hAnsi="Arial-BoldMT"/>
          <w:snapToGrid w:val="0"/>
          <w:sz w:val="18"/>
          <w:szCs w:val="18"/>
        </w:rPr>
        <w:t>contact</w:t>
      </w:r>
      <w:r w:rsidR="008E3AB3" w:rsidRPr="008E3AB3">
        <w:rPr>
          <w:rFonts w:ascii="Arial-BoldMT" w:hAnsi="Arial-BoldMT"/>
          <w:snapToGrid w:val="0"/>
          <w:sz w:val="18"/>
          <w:szCs w:val="18"/>
        </w:rPr>
        <w:t xml:space="preserve"> </w:t>
      </w:r>
      <w:r w:rsidR="008C6AA6">
        <w:rPr>
          <w:rFonts w:ascii="Arial-BoldMT" w:hAnsi="Arial-BoldMT"/>
          <w:snapToGrid w:val="0"/>
          <w:sz w:val="18"/>
          <w:szCs w:val="18"/>
        </w:rPr>
        <w:t xml:space="preserve">KCM's </w:t>
      </w:r>
      <w:r w:rsidR="008E3AB3" w:rsidRPr="008E3AB3">
        <w:rPr>
          <w:rFonts w:ascii="Arial-BoldMT" w:hAnsi="Arial-BoldMT"/>
          <w:snapToGrid w:val="0"/>
          <w:sz w:val="18"/>
          <w:szCs w:val="18"/>
        </w:rPr>
        <w:t xml:space="preserve">Security Monitoring Center </w:t>
      </w:r>
      <w:r w:rsidR="008C6AA6">
        <w:rPr>
          <w:rFonts w:ascii="Arial-BoldMT" w:hAnsi="Arial-BoldMT"/>
          <w:snapToGrid w:val="0"/>
          <w:sz w:val="18"/>
          <w:szCs w:val="18"/>
        </w:rPr>
        <w:t xml:space="preserve">to request contact history.  This information will be used </w:t>
      </w:r>
      <w:r w:rsidR="008E3AB3" w:rsidRPr="008E3AB3">
        <w:rPr>
          <w:rFonts w:ascii="Arial-BoldMT" w:hAnsi="Arial-BoldMT"/>
          <w:snapToGrid w:val="0"/>
          <w:sz w:val="18"/>
          <w:szCs w:val="18"/>
        </w:rPr>
        <w:t>to determine what action to take.</w:t>
      </w:r>
    </w:p>
    <w:p w:rsidR="00301A82" w:rsidRPr="00301A82" w:rsidRDefault="008C6AA6" w:rsidP="0069794B">
      <w:pPr>
        <w:pStyle w:val="ListParagraph"/>
        <w:numPr>
          <w:ilvl w:val="0"/>
          <w:numId w:val="22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If the passenger has no prior record of being contacted, t</w:t>
      </w:r>
      <w:r w:rsidR="00301A82">
        <w:rPr>
          <w:rFonts w:ascii="Arial-BoldMT" w:hAnsi="Arial-BoldMT"/>
          <w:snapToGrid w:val="0"/>
          <w:sz w:val="18"/>
          <w:szCs w:val="18"/>
        </w:rPr>
        <w:t xml:space="preserve">he FEO </w:t>
      </w:r>
      <w:r w:rsidR="00DC12A4">
        <w:rPr>
          <w:rFonts w:ascii="Arial-BoldMT" w:hAnsi="Arial-BoldMT"/>
          <w:snapToGrid w:val="0"/>
          <w:sz w:val="18"/>
          <w:szCs w:val="18"/>
        </w:rPr>
        <w:t>will</w:t>
      </w:r>
      <w:r w:rsidR="00301A82">
        <w:rPr>
          <w:rFonts w:ascii="Arial-BoldMT" w:hAnsi="Arial-BoldMT"/>
          <w:snapToGrid w:val="0"/>
          <w:sz w:val="18"/>
          <w:szCs w:val="18"/>
        </w:rPr>
        <w:t xml:space="preserve"> </w:t>
      </w:r>
      <w:r>
        <w:rPr>
          <w:rFonts w:ascii="Arial-BoldMT" w:hAnsi="Arial-BoldMT"/>
          <w:snapToGrid w:val="0"/>
          <w:sz w:val="18"/>
          <w:szCs w:val="18"/>
        </w:rPr>
        <w:t>inform the passenger</w:t>
      </w:r>
      <w:r w:rsidR="008D3521">
        <w:rPr>
          <w:rFonts w:ascii="Arial-BoldMT" w:hAnsi="Arial-BoldMT"/>
          <w:snapToGrid w:val="0"/>
          <w:sz w:val="18"/>
          <w:szCs w:val="18"/>
        </w:rPr>
        <w:t xml:space="preserve"> that if </w:t>
      </w:r>
      <w:r>
        <w:rPr>
          <w:rFonts w:ascii="Arial-BoldMT" w:hAnsi="Arial-BoldMT"/>
          <w:snapToGrid w:val="0"/>
          <w:sz w:val="18"/>
          <w:szCs w:val="18"/>
        </w:rPr>
        <w:t>they will be given a warning.</w:t>
      </w:r>
    </w:p>
    <w:p w:rsidR="00756419" w:rsidRDefault="009D07A4" w:rsidP="005C6805">
      <w:pPr>
        <w:pStyle w:val="ListParagraph"/>
        <w:numPr>
          <w:ilvl w:val="0"/>
          <w:numId w:val="20"/>
        </w:numPr>
        <w:spacing w:line="360" w:lineRule="auto"/>
        <w:ind w:left="1080"/>
        <w:rPr>
          <w:rFonts w:ascii="Arial-BoldMT" w:hAnsi="Arial-BoldMT"/>
          <w:b/>
          <w:i/>
          <w:snapToGrid w:val="0"/>
          <w:sz w:val="18"/>
          <w:szCs w:val="18"/>
        </w:rPr>
      </w:pPr>
      <w:r w:rsidRPr="000940F8">
        <w:rPr>
          <w:rFonts w:ascii="Arial-BoldMT" w:hAnsi="Arial-BoldMT"/>
          <w:b/>
          <w:i/>
          <w:snapToGrid w:val="0"/>
          <w:sz w:val="18"/>
          <w:szCs w:val="18"/>
        </w:rPr>
        <w:lastRenderedPageBreak/>
        <w:t xml:space="preserve">Every passenger contact that </w:t>
      </w:r>
      <w:r w:rsidR="008D3521" w:rsidRPr="000940F8">
        <w:rPr>
          <w:rFonts w:ascii="Arial-BoldMT" w:hAnsi="Arial-BoldMT"/>
          <w:b/>
          <w:i/>
          <w:snapToGrid w:val="0"/>
          <w:sz w:val="18"/>
          <w:szCs w:val="18"/>
        </w:rPr>
        <w:t>involves</w:t>
      </w:r>
      <w:r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 </w:t>
      </w:r>
      <w:r w:rsidR="008D3521"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a </w:t>
      </w:r>
      <w:r w:rsidRPr="000940F8">
        <w:rPr>
          <w:rFonts w:ascii="Arial-BoldMT" w:hAnsi="Arial-BoldMT"/>
          <w:b/>
          <w:i/>
          <w:snapToGrid w:val="0"/>
          <w:sz w:val="18"/>
          <w:szCs w:val="18"/>
        </w:rPr>
        <w:t>fare violation will result in a warning, a</w:t>
      </w:r>
      <w:r w:rsidR="008C6AA6">
        <w:rPr>
          <w:rFonts w:ascii="Arial-BoldMT" w:hAnsi="Arial-BoldMT"/>
          <w:b/>
          <w:i/>
          <w:snapToGrid w:val="0"/>
          <w:sz w:val="18"/>
          <w:szCs w:val="18"/>
        </w:rPr>
        <w:t>n</w:t>
      </w:r>
      <w:r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 </w:t>
      </w:r>
      <w:r w:rsidR="00546199">
        <w:rPr>
          <w:rFonts w:ascii="Arial-BoldMT" w:hAnsi="Arial-BoldMT"/>
          <w:b/>
          <w:i/>
          <w:snapToGrid w:val="0"/>
          <w:sz w:val="18"/>
          <w:szCs w:val="18"/>
        </w:rPr>
        <w:t>infraction</w:t>
      </w:r>
      <w:r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 or </w:t>
      </w:r>
      <w:r w:rsidR="008C6AA6"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Theft </w:t>
      </w:r>
      <w:r w:rsidR="008C6AA6">
        <w:rPr>
          <w:rFonts w:ascii="Arial-BoldMT" w:hAnsi="Arial-BoldMT"/>
          <w:b/>
          <w:i/>
          <w:snapToGrid w:val="0"/>
          <w:sz w:val="18"/>
          <w:szCs w:val="18"/>
        </w:rPr>
        <w:t>of</w:t>
      </w:r>
      <w:r w:rsidR="008C6AA6"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 Services </w:t>
      </w:r>
      <w:r w:rsidRPr="000940F8">
        <w:rPr>
          <w:rFonts w:ascii="Arial-BoldMT" w:hAnsi="Arial-BoldMT"/>
          <w:b/>
          <w:i/>
          <w:snapToGrid w:val="0"/>
          <w:sz w:val="18"/>
          <w:szCs w:val="18"/>
        </w:rPr>
        <w:t>charge.</w:t>
      </w:r>
      <w:r w:rsidR="008D3521"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  (See</w:t>
      </w:r>
      <w:r w:rsidR="00B57105">
        <w:rPr>
          <w:rFonts w:ascii="Arial-BoldMT" w:hAnsi="Arial-BoldMT"/>
          <w:b/>
          <w:i/>
          <w:snapToGrid w:val="0"/>
          <w:sz w:val="18"/>
          <w:szCs w:val="18"/>
        </w:rPr>
        <w:t>:</w:t>
      </w:r>
      <w:r w:rsidR="008D3521"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 SOP-</w:t>
      </w:r>
      <w:r w:rsidR="00B57105">
        <w:rPr>
          <w:rFonts w:ascii="Arial-BoldMT" w:hAnsi="Arial-BoldMT"/>
          <w:b/>
          <w:i/>
          <w:snapToGrid w:val="0"/>
          <w:sz w:val="18"/>
          <w:szCs w:val="18"/>
        </w:rPr>
        <w:t>T</w:t>
      </w:r>
      <w:r w:rsidR="008D3521" w:rsidRPr="000940F8">
        <w:rPr>
          <w:rFonts w:ascii="Arial-BoldMT" w:hAnsi="Arial-BoldMT"/>
          <w:b/>
          <w:i/>
          <w:snapToGrid w:val="0"/>
          <w:sz w:val="18"/>
          <w:szCs w:val="18"/>
        </w:rPr>
        <w:t>S 10</w:t>
      </w:r>
      <w:r w:rsidR="00B57105">
        <w:rPr>
          <w:rFonts w:ascii="Arial-BoldMT" w:hAnsi="Arial-BoldMT"/>
          <w:b/>
          <w:i/>
          <w:snapToGrid w:val="0"/>
          <w:sz w:val="18"/>
          <w:szCs w:val="18"/>
        </w:rPr>
        <w:t>2</w:t>
      </w:r>
      <w:r w:rsidR="008D3521"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-05 Multiple </w:t>
      </w:r>
      <w:r w:rsidR="00546199">
        <w:rPr>
          <w:rFonts w:ascii="Arial-BoldMT" w:hAnsi="Arial-BoldMT"/>
          <w:b/>
          <w:i/>
          <w:snapToGrid w:val="0"/>
          <w:sz w:val="18"/>
          <w:szCs w:val="18"/>
        </w:rPr>
        <w:t>Infraction</w:t>
      </w:r>
      <w:r w:rsidR="008D3521" w:rsidRPr="000940F8">
        <w:rPr>
          <w:rFonts w:ascii="Arial-BoldMT" w:hAnsi="Arial-BoldMT"/>
          <w:b/>
          <w:i/>
          <w:snapToGrid w:val="0"/>
          <w:sz w:val="18"/>
          <w:szCs w:val="18"/>
        </w:rPr>
        <w:t xml:space="preserve"> Evaders</w:t>
      </w:r>
      <w:r w:rsidR="00490BC4" w:rsidRPr="000940F8">
        <w:rPr>
          <w:rFonts w:ascii="Arial-BoldMT" w:hAnsi="Arial-BoldMT"/>
          <w:b/>
          <w:i/>
          <w:snapToGrid w:val="0"/>
          <w:sz w:val="18"/>
          <w:szCs w:val="18"/>
        </w:rPr>
        <w:t>)</w:t>
      </w:r>
    </w:p>
    <w:p w:rsidR="00A47DBE" w:rsidRPr="000940F8" w:rsidRDefault="00A47DBE" w:rsidP="00A47DBE">
      <w:pPr>
        <w:pStyle w:val="ListParagraph"/>
        <w:spacing w:line="360" w:lineRule="auto"/>
        <w:ind w:left="1080"/>
        <w:rPr>
          <w:rFonts w:ascii="Arial-BoldMT" w:hAnsi="Arial-BoldMT"/>
          <w:b/>
          <w:i/>
          <w:snapToGrid w:val="0"/>
          <w:sz w:val="18"/>
          <w:szCs w:val="18"/>
        </w:rPr>
      </w:pPr>
    </w:p>
    <w:p w:rsidR="007162CD" w:rsidRPr="008D3521" w:rsidRDefault="008D3521" w:rsidP="004A7647">
      <w:pPr>
        <w:pStyle w:val="ListParagraph"/>
        <w:numPr>
          <w:ilvl w:val="0"/>
          <w:numId w:val="25"/>
        </w:num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 xml:space="preserve">WRITING </w:t>
      </w:r>
      <w:r w:rsidR="00546199">
        <w:rPr>
          <w:rFonts w:ascii="Arial-BoldMT" w:hAnsi="Arial-BoldMT"/>
          <w:b/>
          <w:snapToGrid w:val="0"/>
        </w:rPr>
        <w:t>INFRACTION</w:t>
      </w:r>
      <w:r w:rsidR="009E3C41">
        <w:rPr>
          <w:rFonts w:ascii="Arial-BoldMT" w:hAnsi="Arial-BoldMT"/>
          <w:b/>
          <w:snapToGrid w:val="0"/>
        </w:rPr>
        <w:t>S</w:t>
      </w:r>
    </w:p>
    <w:p w:rsidR="008B1348" w:rsidRDefault="00546199" w:rsidP="008E3AB3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Infraction</w:t>
      </w:r>
      <w:r w:rsidR="004937AF">
        <w:rPr>
          <w:rFonts w:ascii="Arial-BoldMT" w:hAnsi="Arial-BoldMT"/>
          <w:snapToGrid w:val="0"/>
          <w:sz w:val="18"/>
          <w:szCs w:val="18"/>
        </w:rPr>
        <w:t xml:space="preserve">s will be completed </w:t>
      </w:r>
      <w:r w:rsidR="008E3AB3">
        <w:rPr>
          <w:rFonts w:ascii="Arial-BoldMT" w:hAnsi="Arial-BoldMT"/>
          <w:snapToGrid w:val="0"/>
          <w:sz w:val="18"/>
          <w:szCs w:val="18"/>
        </w:rPr>
        <w:t>i</w:t>
      </w:r>
      <w:r w:rsidR="008E3AB3" w:rsidRPr="008E3AB3">
        <w:rPr>
          <w:rFonts w:ascii="Arial-BoldMT" w:hAnsi="Arial-BoldMT"/>
          <w:snapToGrid w:val="0"/>
          <w:sz w:val="18"/>
          <w:szCs w:val="18"/>
        </w:rPr>
        <w:t xml:space="preserve">n the field </w:t>
      </w:r>
      <w:r w:rsidR="00B57105">
        <w:rPr>
          <w:rFonts w:ascii="Arial-BoldMT" w:hAnsi="Arial-BoldMT"/>
          <w:snapToGrid w:val="0"/>
          <w:sz w:val="18"/>
          <w:szCs w:val="18"/>
        </w:rPr>
        <w:t xml:space="preserve">unless </w:t>
      </w:r>
      <w:r w:rsidR="008E3AB3">
        <w:rPr>
          <w:rFonts w:ascii="Arial-BoldMT" w:hAnsi="Arial-BoldMT"/>
          <w:snapToGrid w:val="0"/>
          <w:sz w:val="18"/>
          <w:szCs w:val="18"/>
        </w:rPr>
        <w:t>t</w:t>
      </w:r>
      <w:r w:rsidR="008E3AB3" w:rsidRPr="008E3AB3">
        <w:rPr>
          <w:rFonts w:ascii="Arial-BoldMT" w:hAnsi="Arial-BoldMT"/>
          <w:snapToGrid w:val="0"/>
          <w:sz w:val="18"/>
          <w:szCs w:val="18"/>
        </w:rPr>
        <w:t>here are extenuating circumstances</w:t>
      </w:r>
      <w:r w:rsidR="005C6805">
        <w:rPr>
          <w:rFonts w:ascii="Arial-BoldMT" w:hAnsi="Arial-BoldMT"/>
          <w:snapToGrid w:val="0"/>
          <w:sz w:val="18"/>
          <w:szCs w:val="18"/>
        </w:rPr>
        <w:t>.</w:t>
      </w:r>
    </w:p>
    <w:p w:rsidR="004937AF" w:rsidRDefault="00546199" w:rsidP="00753494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Infraction</w:t>
      </w:r>
      <w:r w:rsidR="004937AF">
        <w:rPr>
          <w:rFonts w:ascii="Arial-BoldMT" w:hAnsi="Arial-BoldMT"/>
          <w:snapToGrid w:val="0"/>
          <w:sz w:val="18"/>
          <w:szCs w:val="18"/>
        </w:rPr>
        <w:t>s will be neat</w:t>
      </w:r>
      <w:r w:rsidR="00903D78">
        <w:rPr>
          <w:rFonts w:ascii="Arial-BoldMT" w:hAnsi="Arial-BoldMT"/>
          <w:snapToGrid w:val="0"/>
          <w:sz w:val="18"/>
          <w:szCs w:val="18"/>
        </w:rPr>
        <w:t>,</w:t>
      </w:r>
      <w:r w:rsidR="004937AF">
        <w:rPr>
          <w:rFonts w:ascii="Arial-BoldMT" w:hAnsi="Arial-BoldMT"/>
          <w:snapToGrid w:val="0"/>
          <w:sz w:val="18"/>
          <w:szCs w:val="18"/>
        </w:rPr>
        <w:t xml:space="preserve"> accurate and legible.</w:t>
      </w:r>
    </w:p>
    <w:p w:rsidR="004937AF" w:rsidRDefault="004937AF" w:rsidP="0069794B">
      <w:pPr>
        <w:pStyle w:val="ListParagraph"/>
        <w:numPr>
          <w:ilvl w:val="0"/>
          <w:numId w:val="33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Accuracy and neatness reflect on the FEO who writes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as well as on </w:t>
      </w:r>
      <w:r w:rsidR="001C57E3">
        <w:rPr>
          <w:rFonts w:ascii="Arial-BoldMT" w:hAnsi="Arial-BoldMT"/>
          <w:snapToGrid w:val="0"/>
          <w:sz w:val="18"/>
          <w:szCs w:val="18"/>
        </w:rPr>
        <w:t>King County Metro</w:t>
      </w:r>
      <w:r>
        <w:rPr>
          <w:rFonts w:ascii="Arial-BoldMT" w:hAnsi="Arial-BoldMT"/>
          <w:snapToGrid w:val="0"/>
          <w:sz w:val="18"/>
          <w:szCs w:val="18"/>
        </w:rPr>
        <w:t xml:space="preserve">.  Mistakes and omissions of information </w:t>
      </w:r>
      <w:r w:rsidR="00903D78">
        <w:rPr>
          <w:rFonts w:ascii="Arial-BoldMT" w:hAnsi="Arial-BoldMT"/>
          <w:snapToGrid w:val="0"/>
          <w:sz w:val="18"/>
          <w:szCs w:val="18"/>
        </w:rPr>
        <w:t xml:space="preserve">may </w:t>
      </w:r>
      <w:r>
        <w:rPr>
          <w:rFonts w:ascii="Arial-BoldMT" w:hAnsi="Arial-BoldMT"/>
          <w:snapToGrid w:val="0"/>
          <w:sz w:val="18"/>
          <w:szCs w:val="18"/>
        </w:rPr>
        <w:t xml:space="preserve">result in the rejection or dismissal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by the court.</w:t>
      </w:r>
    </w:p>
    <w:p w:rsidR="00345B7E" w:rsidRDefault="00345B7E" w:rsidP="0069794B">
      <w:pPr>
        <w:pStyle w:val="ListParagraph"/>
        <w:numPr>
          <w:ilvl w:val="0"/>
          <w:numId w:val="33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All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>s will be written in capital block letters.</w:t>
      </w:r>
    </w:p>
    <w:p w:rsidR="004937AF" w:rsidRDefault="004937AF" w:rsidP="00753494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When writing a</w:t>
      </w:r>
      <w:r w:rsidR="00761311">
        <w:rPr>
          <w:rFonts w:ascii="Arial-BoldMT" w:hAnsi="Arial-BoldMT"/>
          <w:snapToGrid w:val="0"/>
          <w:sz w:val="18"/>
          <w:szCs w:val="18"/>
        </w:rPr>
        <w:t>n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>, careful atten</w:t>
      </w:r>
      <w:r w:rsidR="00A128A9">
        <w:rPr>
          <w:rFonts w:ascii="Arial-BoldMT" w:hAnsi="Arial-BoldMT"/>
          <w:snapToGrid w:val="0"/>
          <w:sz w:val="18"/>
          <w:szCs w:val="18"/>
        </w:rPr>
        <w:t>tion should be given to providing</w:t>
      </w:r>
      <w:r>
        <w:rPr>
          <w:rFonts w:ascii="Arial-BoldMT" w:hAnsi="Arial-BoldMT"/>
          <w:snapToGrid w:val="0"/>
          <w:sz w:val="18"/>
          <w:szCs w:val="18"/>
        </w:rPr>
        <w:t xml:space="preserve"> all of the necessary information that was gathered as </w:t>
      </w:r>
      <w:r w:rsidR="00A128A9">
        <w:rPr>
          <w:rFonts w:ascii="Arial-BoldMT" w:hAnsi="Arial-BoldMT"/>
          <w:snapToGrid w:val="0"/>
          <w:sz w:val="18"/>
          <w:szCs w:val="18"/>
        </w:rPr>
        <w:t xml:space="preserve">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become</w:t>
      </w:r>
      <w:r w:rsidR="00A128A9">
        <w:rPr>
          <w:rFonts w:ascii="Arial-BoldMT" w:hAnsi="Arial-BoldMT"/>
          <w:snapToGrid w:val="0"/>
          <w:sz w:val="18"/>
          <w:szCs w:val="18"/>
        </w:rPr>
        <w:t>s</w:t>
      </w:r>
      <w:r>
        <w:rPr>
          <w:rFonts w:ascii="Arial-BoldMT" w:hAnsi="Arial-BoldMT"/>
          <w:snapToGrid w:val="0"/>
          <w:sz w:val="18"/>
          <w:szCs w:val="18"/>
        </w:rPr>
        <w:t xml:space="preserve"> a court document.  </w:t>
      </w:r>
    </w:p>
    <w:p w:rsidR="008E3AB3" w:rsidRDefault="008E3AB3" w:rsidP="008E3AB3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Select the proper County and </w:t>
      </w:r>
      <w:r w:rsidR="005C6805">
        <w:rPr>
          <w:rFonts w:ascii="Arial-BoldMT" w:hAnsi="Arial-BoldMT"/>
          <w:snapToGrid w:val="0"/>
          <w:sz w:val="18"/>
          <w:szCs w:val="18"/>
        </w:rPr>
        <w:t>C</w:t>
      </w:r>
      <w:r>
        <w:rPr>
          <w:rFonts w:ascii="Arial-BoldMT" w:hAnsi="Arial-BoldMT"/>
          <w:snapToGrid w:val="0"/>
          <w:sz w:val="18"/>
          <w:szCs w:val="18"/>
        </w:rPr>
        <w:t>ourt.</w:t>
      </w:r>
    </w:p>
    <w:p w:rsidR="00903D78" w:rsidRDefault="00A128A9" w:rsidP="0069794B">
      <w:pPr>
        <w:pStyle w:val="ListParagraph"/>
        <w:numPr>
          <w:ilvl w:val="0"/>
          <w:numId w:val="13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Select the C</w:t>
      </w:r>
      <w:r w:rsidR="00903D78">
        <w:rPr>
          <w:rFonts w:ascii="Arial-BoldMT" w:hAnsi="Arial-BoldMT"/>
          <w:snapToGrid w:val="0"/>
          <w:sz w:val="18"/>
          <w:szCs w:val="18"/>
        </w:rPr>
        <w:t xml:space="preserve">ounty </w:t>
      </w:r>
      <w:r>
        <w:rPr>
          <w:rFonts w:ascii="Arial-BoldMT" w:hAnsi="Arial-BoldMT"/>
          <w:snapToGrid w:val="0"/>
          <w:sz w:val="18"/>
          <w:szCs w:val="18"/>
        </w:rPr>
        <w:t>in</w:t>
      </w:r>
      <w:r w:rsidR="00903D78">
        <w:rPr>
          <w:rFonts w:ascii="Arial-BoldMT" w:hAnsi="Arial-BoldMT"/>
          <w:snapToGrid w:val="0"/>
          <w:sz w:val="18"/>
          <w:szCs w:val="18"/>
        </w:rPr>
        <w:t xml:space="preserve"> which the violation took place.</w:t>
      </w:r>
    </w:p>
    <w:p w:rsidR="00F371C1" w:rsidRPr="00A128A9" w:rsidRDefault="005C6805" w:rsidP="0069794B">
      <w:pPr>
        <w:pStyle w:val="ListParagraph"/>
        <w:numPr>
          <w:ilvl w:val="0"/>
          <w:numId w:val="13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</w:t>
      </w:r>
      <w:r w:rsidR="00903D78" w:rsidRPr="00A128A9">
        <w:rPr>
          <w:rFonts w:ascii="Arial-BoldMT" w:hAnsi="Arial-BoldMT"/>
          <w:snapToGrid w:val="0"/>
          <w:sz w:val="18"/>
          <w:szCs w:val="18"/>
        </w:rPr>
        <w:t>f the defendant is a minor under sixteen years old, add the words “Juvenile”</w:t>
      </w:r>
      <w:r w:rsidR="00F371C1" w:rsidRPr="00A128A9">
        <w:rPr>
          <w:rFonts w:ascii="Arial-BoldMT" w:hAnsi="Arial-BoldMT"/>
          <w:snapToGrid w:val="0"/>
          <w:sz w:val="18"/>
          <w:szCs w:val="18"/>
        </w:rPr>
        <w:t xml:space="preserve"> to the top rig</w:t>
      </w:r>
      <w:r w:rsidR="00A128A9">
        <w:rPr>
          <w:rFonts w:ascii="Arial-BoldMT" w:hAnsi="Arial-BoldMT"/>
          <w:snapToGrid w:val="0"/>
          <w:sz w:val="18"/>
          <w:szCs w:val="18"/>
        </w:rPr>
        <w:t xml:space="preserve">ht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 w:rsidR="00A128A9">
        <w:rPr>
          <w:rFonts w:ascii="Arial-BoldMT" w:hAnsi="Arial-BoldMT"/>
          <w:snapToGrid w:val="0"/>
          <w:sz w:val="18"/>
          <w:szCs w:val="18"/>
        </w:rPr>
        <w:t xml:space="preserve"> next to the C</w:t>
      </w:r>
      <w:r w:rsidR="00F371C1" w:rsidRPr="00A128A9">
        <w:rPr>
          <w:rFonts w:ascii="Arial-BoldMT" w:hAnsi="Arial-BoldMT"/>
          <w:snapToGrid w:val="0"/>
          <w:sz w:val="18"/>
          <w:szCs w:val="18"/>
        </w:rPr>
        <w:t xml:space="preserve">ounty check boxes.  </w:t>
      </w:r>
    </w:p>
    <w:p w:rsidR="009E6106" w:rsidRDefault="00F371C1" w:rsidP="0069794B">
      <w:pPr>
        <w:pStyle w:val="ListParagraph"/>
        <w:numPr>
          <w:ilvl w:val="0"/>
          <w:numId w:val="13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If the defendant is a minor sixteen</w:t>
      </w:r>
      <w:r w:rsidR="00A128A9">
        <w:rPr>
          <w:rFonts w:ascii="Arial-BoldMT" w:hAnsi="Arial-BoldMT"/>
          <w:snapToGrid w:val="0"/>
          <w:sz w:val="18"/>
          <w:szCs w:val="18"/>
        </w:rPr>
        <w:t xml:space="preserve"> or seventeen</w:t>
      </w:r>
      <w:r>
        <w:rPr>
          <w:rFonts w:ascii="Arial-BoldMT" w:hAnsi="Arial-BoldMT"/>
          <w:snapToGrid w:val="0"/>
          <w:sz w:val="18"/>
          <w:szCs w:val="18"/>
        </w:rPr>
        <w:t xml:space="preserve"> years of age, add the words “</w:t>
      </w:r>
      <w:r w:rsidR="00BB6A44">
        <w:rPr>
          <w:rFonts w:ascii="Arial-BoldMT" w:hAnsi="Arial-BoldMT"/>
          <w:snapToGrid w:val="0"/>
          <w:sz w:val="18"/>
          <w:szCs w:val="18"/>
        </w:rPr>
        <w:t>Shoreline</w:t>
      </w:r>
      <w:r>
        <w:rPr>
          <w:rFonts w:ascii="Arial-BoldMT" w:hAnsi="Arial-BoldMT"/>
          <w:snapToGrid w:val="0"/>
          <w:sz w:val="18"/>
          <w:szCs w:val="18"/>
        </w:rPr>
        <w:t xml:space="preserve">” to the top right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next to the county check boxes.</w:t>
      </w:r>
      <w:r w:rsidR="009E6106">
        <w:rPr>
          <w:rFonts w:ascii="Arial-BoldMT" w:hAnsi="Arial-BoldMT"/>
          <w:snapToGrid w:val="0"/>
          <w:sz w:val="18"/>
          <w:szCs w:val="18"/>
        </w:rPr>
        <w:t xml:space="preserve">  </w:t>
      </w:r>
    </w:p>
    <w:p w:rsidR="00D917DE" w:rsidRDefault="00D917DE" w:rsidP="00753494">
      <w:pPr>
        <w:pStyle w:val="ListParagraph"/>
        <w:numPr>
          <w:ilvl w:val="0"/>
          <w:numId w:val="11"/>
        </w:numPr>
        <w:tabs>
          <w:tab w:val="left" w:pos="810"/>
        </w:tabs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Complete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with all of the applicable information that you gathered.</w:t>
      </w:r>
    </w:p>
    <w:p w:rsidR="00D917DE" w:rsidRDefault="00D917DE" w:rsidP="0069794B">
      <w:pPr>
        <w:pStyle w:val="ListParagraph"/>
        <w:numPr>
          <w:ilvl w:val="0"/>
          <w:numId w:val="14"/>
        </w:numPr>
        <w:tabs>
          <w:tab w:val="left" w:pos="810"/>
        </w:tabs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Fill in all of the pertinent information </w:t>
      </w:r>
      <w:r w:rsidR="00A128A9">
        <w:rPr>
          <w:rFonts w:ascii="Arial-BoldMT" w:hAnsi="Arial-BoldMT"/>
          <w:snapToGrid w:val="0"/>
          <w:sz w:val="18"/>
          <w:szCs w:val="18"/>
        </w:rPr>
        <w:t>that identifies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A128A9">
        <w:rPr>
          <w:rFonts w:ascii="Arial-BoldMT" w:hAnsi="Arial-BoldMT"/>
          <w:snapToGrid w:val="0"/>
          <w:sz w:val="18"/>
          <w:szCs w:val="18"/>
        </w:rPr>
        <w:t>the</w:t>
      </w:r>
      <w:r>
        <w:rPr>
          <w:rFonts w:ascii="Arial-BoldMT" w:hAnsi="Arial-BoldMT"/>
          <w:snapToGrid w:val="0"/>
          <w:sz w:val="18"/>
          <w:szCs w:val="18"/>
        </w:rPr>
        <w:t xml:space="preserve"> location of the </w:t>
      </w:r>
      <w:r w:rsidR="00A128A9">
        <w:rPr>
          <w:rFonts w:ascii="Arial-BoldMT" w:hAnsi="Arial-BoldMT"/>
          <w:snapToGrid w:val="0"/>
          <w:sz w:val="18"/>
          <w:szCs w:val="18"/>
        </w:rPr>
        <w:t>violation</w:t>
      </w:r>
      <w:r>
        <w:rPr>
          <w:rFonts w:ascii="Arial-BoldMT" w:hAnsi="Arial-BoldMT"/>
          <w:snapToGrid w:val="0"/>
          <w:sz w:val="18"/>
          <w:szCs w:val="18"/>
        </w:rPr>
        <w:t>.</w:t>
      </w:r>
    </w:p>
    <w:p w:rsidR="004937AF" w:rsidRDefault="00342F6E" w:rsidP="00753494">
      <w:pPr>
        <w:pStyle w:val="ListParagraph"/>
        <w:numPr>
          <w:ilvl w:val="0"/>
          <w:numId w:val="11"/>
        </w:numPr>
        <w:tabs>
          <w:tab w:val="left" w:pos="810"/>
        </w:tabs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The motor vehicle section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A128A9">
        <w:rPr>
          <w:rFonts w:ascii="Arial-BoldMT" w:hAnsi="Arial-BoldMT"/>
          <w:snapToGrid w:val="0"/>
          <w:sz w:val="18"/>
          <w:szCs w:val="18"/>
        </w:rPr>
        <w:t>will</w:t>
      </w:r>
      <w:r>
        <w:rPr>
          <w:rFonts w:ascii="Arial-BoldMT" w:hAnsi="Arial-BoldMT"/>
          <w:snapToGrid w:val="0"/>
          <w:sz w:val="18"/>
          <w:szCs w:val="18"/>
        </w:rPr>
        <w:t xml:space="preserve"> be left blank.</w:t>
      </w:r>
    </w:p>
    <w:p w:rsidR="004937AF" w:rsidRDefault="00342F6E" w:rsidP="00753494">
      <w:pPr>
        <w:pStyle w:val="ListParagraph"/>
        <w:numPr>
          <w:ilvl w:val="0"/>
          <w:numId w:val="11"/>
        </w:numPr>
        <w:tabs>
          <w:tab w:val="left" w:pos="810"/>
        </w:tabs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Select the proper violation in the violation portion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>.</w:t>
      </w:r>
    </w:p>
    <w:p w:rsidR="00E80E82" w:rsidRDefault="00E80E82" w:rsidP="0069794B">
      <w:pPr>
        <w:pStyle w:val="ListParagraph"/>
        <w:numPr>
          <w:ilvl w:val="0"/>
          <w:numId w:val="15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RCW </w:t>
      </w:r>
      <w:r w:rsidR="00B57105">
        <w:rPr>
          <w:rFonts w:ascii="Arial-BoldMT" w:hAnsi="Arial-BoldMT"/>
          <w:snapToGrid w:val="0"/>
          <w:sz w:val="18"/>
          <w:szCs w:val="18"/>
        </w:rPr>
        <w:t>35.58.580</w:t>
      </w:r>
      <w:r>
        <w:rPr>
          <w:rFonts w:ascii="Arial-BoldMT" w:hAnsi="Arial-BoldMT"/>
          <w:snapToGrid w:val="0"/>
          <w:sz w:val="18"/>
          <w:szCs w:val="18"/>
        </w:rPr>
        <w:t>(2)(a) Failure to Pay Fare, would be utilized if the passenger presented fraudulent fare, incorrect or invalid fare, attempted to use valid fare fraudulently or simply had no fare.</w:t>
      </w:r>
      <w:r w:rsidR="00A128A9">
        <w:rPr>
          <w:rFonts w:ascii="Arial-BoldMT" w:hAnsi="Arial-BoldMT"/>
          <w:snapToGrid w:val="0"/>
          <w:sz w:val="18"/>
          <w:szCs w:val="18"/>
        </w:rPr>
        <w:t xml:space="preserve">  Check the box and write in the violation.  Example:  Failure to pay fare.</w:t>
      </w:r>
    </w:p>
    <w:p w:rsidR="00E80E82" w:rsidRDefault="00E80E82" w:rsidP="0069794B">
      <w:pPr>
        <w:pStyle w:val="ListParagraph"/>
        <w:numPr>
          <w:ilvl w:val="0"/>
          <w:numId w:val="15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RCW </w:t>
      </w:r>
      <w:r w:rsidR="00B57105">
        <w:rPr>
          <w:rFonts w:ascii="Arial-BoldMT" w:hAnsi="Arial-BoldMT"/>
          <w:snapToGrid w:val="0"/>
          <w:sz w:val="18"/>
          <w:szCs w:val="18"/>
        </w:rPr>
        <w:t>35.58.580</w:t>
      </w:r>
      <w:r>
        <w:rPr>
          <w:rFonts w:ascii="Arial-BoldMT" w:hAnsi="Arial-BoldMT"/>
          <w:snapToGrid w:val="0"/>
          <w:sz w:val="18"/>
          <w:szCs w:val="18"/>
        </w:rPr>
        <w:t>(2</w:t>
      </w:r>
      <w:proofErr w:type="gramStart"/>
      <w:r>
        <w:rPr>
          <w:rFonts w:ascii="Arial-BoldMT" w:hAnsi="Arial-BoldMT"/>
          <w:snapToGrid w:val="0"/>
          <w:sz w:val="18"/>
          <w:szCs w:val="18"/>
        </w:rPr>
        <w:t>)(</w:t>
      </w:r>
      <w:proofErr w:type="gramEnd"/>
      <w:r>
        <w:rPr>
          <w:rFonts w:ascii="Arial-BoldMT" w:hAnsi="Arial-BoldMT"/>
          <w:snapToGrid w:val="0"/>
          <w:sz w:val="18"/>
          <w:szCs w:val="18"/>
        </w:rPr>
        <w:t xml:space="preserve">b) Failure to Display Proof of Payment, would be utilized if the passenger </w:t>
      </w:r>
      <w:r w:rsidR="005E084E">
        <w:rPr>
          <w:rFonts w:ascii="Arial-BoldMT" w:hAnsi="Arial-BoldMT"/>
          <w:snapToGrid w:val="0"/>
          <w:sz w:val="18"/>
          <w:szCs w:val="18"/>
        </w:rPr>
        <w:t xml:space="preserve"> failed to tap an </w:t>
      </w:r>
      <w:r w:rsidR="001D5A51">
        <w:rPr>
          <w:rFonts w:ascii="Arial-BoldMT" w:hAnsi="Arial-BoldMT"/>
          <w:snapToGrid w:val="0"/>
          <w:sz w:val="18"/>
          <w:szCs w:val="18"/>
        </w:rPr>
        <w:t>ORCA</w:t>
      </w:r>
      <w:r w:rsidR="005E084E">
        <w:rPr>
          <w:rFonts w:ascii="Arial-BoldMT" w:hAnsi="Arial-BoldMT"/>
          <w:snapToGrid w:val="0"/>
          <w:sz w:val="18"/>
          <w:szCs w:val="18"/>
        </w:rPr>
        <w:t xml:space="preserve"> Card or </w:t>
      </w:r>
      <w:r>
        <w:rPr>
          <w:rFonts w:ascii="Arial-BoldMT" w:hAnsi="Arial-BoldMT"/>
          <w:snapToGrid w:val="0"/>
          <w:sz w:val="18"/>
          <w:szCs w:val="18"/>
        </w:rPr>
        <w:t>refused to present proof of valid fare. (</w:t>
      </w:r>
      <w:proofErr w:type="gramStart"/>
      <w:r w:rsidR="005C6805">
        <w:rPr>
          <w:rFonts w:ascii="Arial-BoldMT" w:hAnsi="Arial-BoldMT"/>
          <w:snapToGrid w:val="0"/>
          <w:sz w:val="18"/>
          <w:szCs w:val="18"/>
        </w:rPr>
        <w:t>e.g</w:t>
      </w:r>
      <w:proofErr w:type="gramEnd"/>
      <w:r>
        <w:rPr>
          <w:rFonts w:ascii="Arial-BoldMT" w:hAnsi="Arial-BoldMT"/>
          <w:snapToGrid w:val="0"/>
          <w:sz w:val="18"/>
          <w:szCs w:val="18"/>
        </w:rPr>
        <w:t xml:space="preserve">. </w:t>
      </w:r>
      <w:r w:rsidR="000F3EA1">
        <w:rPr>
          <w:rFonts w:ascii="Arial-BoldMT" w:hAnsi="Arial-BoldMT"/>
          <w:snapToGrid w:val="0"/>
          <w:sz w:val="18"/>
          <w:szCs w:val="18"/>
        </w:rPr>
        <w:t xml:space="preserve">they are uncooperative </w:t>
      </w:r>
      <w:r>
        <w:rPr>
          <w:rFonts w:ascii="Arial-BoldMT" w:hAnsi="Arial-BoldMT"/>
          <w:snapToGrid w:val="0"/>
          <w:sz w:val="18"/>
          <w:szCs w:val="18"/>
        </w:rPr>
        <w:t xml:space="preserve">after you </w:t>
      </w:r>
      <w:r w:rsidR="00A128A9">
        <w:rPr>
          <w:rFonts w:ascii="Arial-BoldMT" w:hAnsi="Arial-BoldMT"/>
          <w:snapToGrid w:val="0"/>
          <w:sz w:val="18"/>
          <w:szCs w:val="18"/>
        </w:rPr>
        <w:t>have them exit</w:t>
      </w:r>
      <w:r w:rsidR="007B5905">
        <w:rPr>
          <w:rFonts w:ascii="Arial-BoldMT" w:hAnsi="Arial-BoldMT"/>
          <w:snapToGrid w:val="0"/>
          <w:sz w:val="18"/>
          <w:szCs w:val="18"/>
        </w:rPr>
        <w:t xml:space="preserve"> the coach</w:t>
      </w:r>
      <w:r>
        <w:rPr>
          <w:rFonts w:ascii="Arial-BoldMT" w:hAnsi="Arial-BoldMT"/>
          <w:snapToGrid w:val="0"/>
          <w:sz w:val="18"/>
          <w:szCs w:val="18"/>
        </w:rPr>
        <w:t xml:space="preserve"> but then display </w:t>
      </w:r>
      <w:r w:rsidR="002B1AC1">
        <w:rPr>
          <w:rFonts w:ascii="Arial-BoldMT" w:hAnsi="Arial-BoldMT"/>
          <w:snapToGrid w:val="0"/>
          <w:sz w:val="18"/>
          <w:szCs w:val="18"/>
        </w:rPr>
        <w:t>fare after the police arrive</w:t>
      </w:r>
      <w:r>
        <w:rPr>
          <w:rFonts w:ascii="Arial-BoldMT" w:hAnsi="Arial-BoldMT"/>
          <w:snapToGrid w:val="0"/>
          <w:sz w:val="18"/>
          <w:szCs w:val="18"/>
        </w:rPr>
        <w:t>)</w:t>
      </w:r>
      <w:r w:rsidR="002B1AC1">
        <w:rPr>
          <w:rFonts w:ascii="Arial-BoldMT" w:hAnsi="Arial-BoldMT"/>
          <w:snapToGrid w:val="0"/>
          <w:sz w:val="18"/>
          <w:szCs w:val="18"/>
        </w:rPr>
        <w:t>.  Check the box and write in the violation.  Example:  Failure to display proof of payment.</w:t>
      </w:r>
    </w:p>
    <w:p w:rsidR="00342F6E" w:rsidRDefault="00342F6E" w:rsidP="0069794B">
      <w:pPr>
        <w:pStyle w:val="ListParagraph"/>
        <w:numPr>
          <w:ilvl w:val="0"/>
          <w:numId w:val="15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RCW </w:t>
      </w:r>
      <w:r w:rsidR="00B57105">
        <w:rPr>
          <w:rFonts w:ascii="Arial-BoldMT" w:hAnsi="Arial-BoldMT"/>
          <w:snapToGrid w:val="0"/>
          <w:sz w:val="18"/>
          <w:szCs w:val="18"/>
        </w:rPr>
        <w:t>35.58.580</w:t>
      </w:r>
      <w:r>
        <w:rPr>
          <w:rFonts w:ascii="Arial-BoldMT" w:hAnsi="Arial-BoldMT"/>
          <w:snapToGrid w:val="0"/>
          <w:sz w:val="18"/>
          <w:szCs w:val="18"/>
        </w:rPr>
        <w:t>(2</w:t>
      </w:r>
      <w:r w:rsidR="002B1AC1">
        <w:rPr>
          <w:rFonts w:ascii="Arial-BoldMT" w:hAnsi="Arial-BoldMT"/>
          <w:snapToGrid w:val="0"/>
          <w:sz w:val="18"/>
          <w:szCs w:val="18"/>
        </w:rPr>
        <w:t>)(</w:t>
      </w:r>
      <w:r>
        <w:rPr>
          <w:rFonts w:ascii="Arial-BoldMT" w:hAnsi="Arial-BoldMT"/>
          <w:snapToGrid w:val="0"/>
          <w:sz w:val="18"/>
          <w:szCs w:val="18"/>
        </w:rPr>
        <w:t xml:space="preserve">c) </w:t>
      </w:r>
      <w:r w:rsidR="007B2D0E" w:rsidRPr="007B2D0E">
        <w:rPr>
          <w:rFonts w:ascii="Arial-BoldMT" w:hAnsi="Arial-BoldMT"/>
          <w:snapToGrid w:val="0"/>
          <w:sz w:val="18"/>
          <w:szCs w:val="18"/>
        </w:rPr>
        <w:t>Failure to depart the bus or other mode of public transportation</w:t>
      </w:r>
      <w:r w:rsidR="000F3EA1">
        <w:rPr>
          <w:rFonts w:ascii="Arial-BoldMT" w:hAnsi="Arial-BoldMT"/>
          <w:snapToGrid w:val="0"/>
          <w:sz w:val="18"/>
          <w:szCs w:val="18"/>
        </w:rPr>
        <w:t>,</w:t>
      </w:r>
      <w:r w:rsidR="007B2D0E" w:rsidRPr="007B2D0E">
        <w:rPr>
          <w:rFonts w:ascii="Arial-BoldMT" w:hAnsi="Arial-BoldMT"/>
          <w:snapToGrid w:val="0"/>
          <w:sz w:val="18"/>
          <w:szCs w:val="18"/>
        </w:rPr>
        <w:t xml:space="preserve"> </w:t>
      </w:r>
      <w:r w:rsidR="000F3EA1">
        <w:rPr>
          <w:rFonts w:ascii="Arial-BoldMT" w:hAnsi="Arial-BoldMT"/>
          <w:snapToGrid w:val="0"/>
          <w:sz w:val="18"/>
          <w:szCs w:val="18"/>
        </w:rPr>
        <w:t>would</w:t>
      </w:r>
      <w:r w:rsidR="007B2D0E" w:rsidRPr="007B2D0E">
        <w:rPr>
          <w:rFonts w:ascii="Arial-BoldMT" w:hAnsi="Arial-BoldMT"/>
          <w:snapToGrid w:val="0"/>
          <w:sz w:val="18"/>
          <w:szCs w:val="18"/>
        </w:rPr>
        <w:t xml:space="preserve"> be used when a fare evader continuously declines to exit the coach or has to be removed by</w:t>
      </w:r>
      <w:r w:rsidR="007B2D0E" w:rsidRPr="00E92219">
        <w:rPr>
          <w:rFonts w:ascii="Arial-BoldMT" w:hAnsi="Arial-BoldMT"/>
          <w:b/>
          <w:snapToGrid w:val="0"/>
          <w:sz w:val="18"/>
          <w:szCs w:val="18"/>
        </w:rPr>
        <w:t xml:space="preserve"> </w:t>
      </w:r>
      <w:r w:rsidR="007B2D0E" w:rsidRPr="007B2D0E">
        <w:rPr>
          <w:rFonts w:ascii="Arial-BoldMT" w:hAnsi="Arial-BoldMT"/>
          <w:snapToGrid w:val="0"/>
          <w:sz w:val="18"/>
          <w:szCs w:val="18"/>
        </w:rPr>
        <w:t>Police.</w:t>
      </w:r>
    </w:p>
    <w:p w:rsidR="00071F22" w:rsidRDefault="00071F22" w:rsidP="00E92219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If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is not issued to the violator in the field and will instead be mailed by the court to the violator,</w:t>
      </w:r>
      <w:r w:rsidR="00E80E82">
        <w:rPr>
          <w:rFonts w:ascii="Arial-BoldMT" w:hAnsi="Arial-BoldMT"/>
          <w:snapToGrid w:val="0"/>
          <w:sz w:val="18"/>
          <w:szCs w:val="18"/>
        </w:rPr>
        <w:t xml:space="preserve"> the </w:t>
      </w:r>
      <w:r w:rsidR="00553ECF">
        <w:rPr>
          <w:rFonts w:ascii="Arial-BoldMT" w:hAnsi="Arial-BoldMT"/>
          <w:snapToGrid w:val="0"/>
          <w:sz w:val="18"/>
          <w:szCs w:val="18"/>
        </w:rPr>
        <w:t xml:space="preserve">portion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labeled</w:t>
      </w:r>
      <w:r w:rsidR="00553ECF">
        <w:rPr>
          <w:rFonts w:ascii="Arial-BoldMT" w:hAnsi="Arial-BoldMT"/>
          <w:snapToGrid w:val="0"/>
          <w:sz w:val="18"/>
          <w:szCs w:val="18"/>
        </w:rPr>
        <w:t xml:space="preserve"> “Sent to Court for Mailing” </w:t>
      </w:r>
      <w:r w:rsidR="002B1AC1">
        <w:rPr>
          <w:rFonts w:ascii="Arial-BoldMT" w:hAnsi="Arial-BoldMT"/>
          <w:snapToGrid w:val="0"/>
          <w:sz w:val="18"/>
          <w:szCs w:val="18"/>
        </w:rPr>
        <w:t>will</w:t>
      </w:r>
      <w:r w:rsidR="00553ECF">
        <w:rPr>
          <w:rFonts w:ascii="Arial-BoldMT" w:hAnsi="Arial-BoldMT"/>
          <w:snapToGrid w:val="0"/>
          <w:sz w:val="18"/>
          <w:szCs w:val="18"/>
        </w:rPr>
        <w:t xml:space="preserve"> be selected</w:t>
      </w:r>
      <w:r w:rsidR="00FD2CAC">
        <w:rPr>
          <w:rFonts w:ascii="Arial-BoldMT" w:hAnsi="Arial-BoldMT"/>
          <w:snapToGrid w:val="0"/>
          <w:sz w:val="18"/>
          <w:szCs w:val="18"/>
        </w:rPr>
        <w:t>.</w:t>
      </w:r>
      <w:r w:rsidR="00345B7E">
        <w:rPr>
          <w:rFonts w:ascii="Arial-BoldMT" w:hAnsi="Arial-BoldMT"/>
          <w:snapToGrid w:val="0"/>
          <w:sz w:val="18"/>
          <w:szCs w:val="18"/>
        </w:rPr>
        <w:t xml:space="preserve"> </w:t>
      </w:r>
    </w:p>
    <w:p w:rsidR="00756419" w:rsidRDefault="00071F22" w:rsidP="00E92219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When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is mailed, the </w:t>
      </w:r>
      <w:r w:rsidR="00553ECF" w:rsidRPr="00071F22">
        <w:rPr>
          <w:rFonts w:ascii="Arial-BoldMT" w:hAnsi="Arial-BoldMT"/>
          <w:snapToGrid w:val="0"/>
          <w:sz w:val="18"/>
          <w:szCs w:val="18"/>
        </w:rPr>
        <w:t xml:space="preserve">“Date issued” </w:t>
      </w:r>
      <w:r w:rsidR="002B1AC1" w:rsidRPr="00071F22">
        <w:rPr>
          <w:rFonts w:ascii="Arial-BoldMT" w:hAnsi="Arial-BoldMT"/>
          <w:snapToGrid w:val="0"/>
          <w:sz w:val="18"/>
          <w:szCs w:val="18"/>
        </w:rPr>
        <w:t>will</w:t>
      </w:r>
      <w:r w:rsidR="00553ECF" w:rsidRPr="00071F22">
        <w:rPr>
          <w:rFonts w:ascii="Arial-BoldMT" w:hAnsi="Arial-BoldMT"/>
          <w:snapToGrid w:val="0"/>
          <w:sz w:val="18"/>
          <w:szCs w:val="18"/>
        </w:rPr>
        <w:t xml:space="preserve"> always be left blank.</w:t>
      </w:r>
      <w:r w:rsidR="00756419" w:rsidRPr="00071F22">
        <w:rPr>
          <w:rFonts w:ascii="Arial-BoldMT" w:hAnsi="Arial-BoldMT"/>
          <w:snapToGrid w:val="0"/>
          <w:sz w:val="18"/>
          <w:szCs w:val="18"/>
        </w:rPr>
        <w:t xml:space="preserve">  It is filled in by the court.</w:t>
      </w:r>
    </w:p>
    <w:p w:rsidR="00071F22" w:rsidRDefault="00071F22" w:rsidP="00E92219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If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is served to the violator in the field, the portion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labeled “Served on Violator” will be selected.</w:t>
      </w:r>
    </w:p>
    <w:p w:rsidR="00071F22" w:rsidRPr="00071F22" w:rsidRDefault="00071F22" w:rsidP="00E92219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When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is issued in the field, the “Date Issued” will be filled out prior to serving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to the violator. </w:t>
      </w:r>
    </w:p>
    <w:p w:rsidR="007B2D0E" w:rsidRDefault="007B2D0E" w:rsidP="00E92219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lastRenderedPageBreak/>
        <w:t>The FEO will sign in the top officer block. If with a trainee</w:t>
      </w:r>
      <w:r w:rsidR="00FD2CAC">
        <w:rPr>
          <w:rFonts w:ascii="Arial-BoldMT" w:hAnsi="Arial-BoldMT"/>
          <w:snapToGrid w:val="0"/>
          <w:sz w:val="18"/>
          <w:szCs w:val="18"/>
        </w:rPr>
        <w:t>,</w:t>
      </w:r>
      <w:r>
        <w:rPr>
          <w:rFonts w:ascii="Arial-BoldMT" w:hAnsi="Arial-BoldMT"/>
          <w:snapToGrid w:val="0"/>
          <w:sz w:val="18"/>
          <w:szCs w:val="18"/>
        </w:rPr>
        <w:t xml:space="preserve"> the trainee will sign in the top officer block while the Field Training Officer will sign in the bottom annotating they are a Field Training Officer.  </w:t>
      </w:r>
    </w:p>
    <w:p w:rsidR="00E80E82" w:rsidRDefault="00E80E82" w:rsidP="00753494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The infraction portion at the bottom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</w:t>
      </w:r>
      <w:r w:rsidR="002B1AC1">
        <w:rPr>
          <w:rFonts w:ascii="Arial-BoldMT" w:hAnsi="Arial-BoldMT"/>
          <w:snapToGrid w:val="0"/>
          <w:sz w:val="18"/>
          <w:szCs w:val="18"/>
        </w:rPr>
        <w:t>will</w:t>
      </w:r>
      <w:r>
        <w:rPr>
          <w:rFonts w:ascii="Arial-BoldMT" w:hAnsi="Arial-BoldMT"/>
          <w:snapToGrid w:val="0"/>
          <w:sz w:val="18"/>
          <w:szCs w:val="18"/>
        </w:rPr>
        <w:t xml:space="preserve"> be left blank.</w:t>
      </w:r>
    </w:p>
    <w:p w:rsidR="005E084E" w:rsidRDefault="005E084E" w:rsidP="00753494">
      <w:pPr>
        <w:pStyle w:val="ListParagraph"/>
        <w:numPr>
          <w:ilvl w:val="0"/>
          <w:numId w:val="11"/>
        </w:numPr>
        <w:spacing w:line="360" w:lineRule="auto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The Officer Narrative located on the back of the </w:t>
      </w:r>
      <w:r w:rsidR="002B1AC1">
        <w:rPr>
          <w:rFonts w:ascii="Arial-BoldMT" w:hAnsi="Arial-BoldMT"/>
          <w:snapToGrid w:val="0"/>
          <w:sz w:val="18"/>
          <w:szCs w:val="18"/>
        </w:rPr>
        <w:t xml:space="preserve">white copy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 w:rsidR="00BB6A44">
        <w:rPr>
          <w:rFonts w:ascii="Arial-BoldMT" w:hAnsi="Arial-BoldMT"/>
          <w:snapToGrid w:val="0"/>
          <w:sz w:val="18"/>
          <w:szCs w:val="18"/>
        </w:rPr>
        <w:t xml:space="preserve"> may be hand written, </w:t>
      </w:r>
      <w:r>
        <w:rPr>
          <w:rFonts w:ascii="Arial-BoldMT" w:hAnsi="Arial-BoldMT"/>
          <w:snapToGrid w:val="0"/>
          <w:sz w:val="18"/>
          <w:szCs w:val="18"/>
        </w:rPr>
        <w:t>typed</w:t>
      </w:r>
      <w:r w:rsidR="00FD2CAC">
        <w:rPr>
          <w:rFonts w:ascii="Arial-BoldMT" w:hAnsi="Arial-BoldMT"/>
          <w:snapToGrid w:val="0"/>
          <w:sz w:val="18"/>
          <w:szCs w:val="18"/>
        </w:rPr>
        <w:t>,</w:t>
      </w:r>
      <w:r w:rsidR="00BB6A44">
        <w:rPr>
          <w:rFonts w:ascii="Arial-BoldMT" w:hAnsi="Arial-BoldMT"/>
          <w:snapToGrid w:val="0"/>
          <w:sz w:val="18"/>
          <w:szCs w:val="18"/>
        </w:rPr>
        <w:t xml:space="preserve"> or on an affidavit template</w:t>
      </w:r>
      <w:r>
        <w:rPr>
          <w:rFonts w:ascii="Arial-BoldMT" w:hAnsi="Arial-BoldMT"/>
          <w:snapToGrid w:val="0"/>
          <w:sz w:val="18"/>
          <w:szCs w:val="18"/>
        </w:rPr>
        <w:t>.</w:t>
      </w:r>
    </w:p>
    <w:p w:rsidR="00BB6A44" w:rsidRDefault="00BB6A44" w:rsidP="00E92219">
      <w:pPr>
        <w:pStyle w:val="ListParagraph"/>
        <w:numPr>
          <w:ilvl w:val="0"/>
          <w:numId w:val="16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In most cases, FEOs will utilize the affidavit for the fare evasion contact narrative.</w:t>
      </w:r>
    </w:p>
    <w:p w:rsidR="00BB6A44" w:rsidRDefault="00BB6A44" w:rsidP="00E92219">
      <w:pPr>
        <w:pStyle w:val="ListParagraph"/>
        <w:numPr>
          <w:ilvl w:val="1"/>
          <w:numId w:val="16"/>
        </w:numPr>
        <w:spacing w:line="360" w:lineRule="auto"/>
        <w:ind w:left="21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All important and relevant fact</w:t>
      </w:r>
      <w:r w:rsidR="00FD2CAC">
        <w:rPr>
          <w:rFonts w:ascii="Arial-BoldMT" w:hAnsi="Arial-BoldMT"/>
          <w:snapToGrid w:val="0"/>
          <w:sz w:val="18"/>
          <w:szCs w:val="18"/>
        </w:rPr>
        <w:t>s</w:t>
      </w:r>
      <w:r>
        <w:rPr>
          <w:rFonts w:ascii="Arial-BoldMT" w:hAnsi="Arial-BoldMT"/>
          <w:snapToGrid w:val="0"/>
          <w:sz w:val="18"/>
          <w:szCs w:val="18"/>
        </w:rPr>
        <w:t xml:space="preserve"> must be included and descriptive on the affidavit. </w:t>
      </w:r>
    </w:p>
    <w:p w:rsidR="004B69DF" w:rsidRDefault="00BB6A44" w:rsidP="00E92219">
      <w:pPr>
        <w:pStyle w:val="ListParagraph"/>
        <w:numPr>
          <w:ilvl w:val="1"/>
          <w:numId w:val="16"/>
        </w:numPr>
        <w:spacing w:line="360" w:lineRule="auto"/>
        <w:ind w:left="21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>If the fare evasion contact resulted in an incident that requires more details than the affidavit provides, the FEO will type their narrative accordingly.</w:t>
      </w:r>
    </w:p>
    <w:p w:rsidR="004B69DF" w:rsidRDefault="005E084E" w:rsidP="00E92219">
      <w:pPr>
        <w:pStyle w:val="ListParagraph"/>
        <w:numPr>
          <w:ilvl w:val="1"/>
          <w:numId w:val="16"/>
        </w:numPr>
        <w:spacing w:line="360" w:lineRule="auto"/>
        <w:ind w:left="2160"/>
        <w:rPr>
          <w:rFonts w:ascii="Arial-BoldMT" w:hAnsi="Arial-BoldMT"/>
          <w:snapToGrid w:val="0"/>
          <w:sz w:val="18"/>
          <w:szCs w:val="18"/>
        </w:rPr>
      </w:pPr>
      <w:r w:rsidRPr="004B69DF">
        <w:rPr>
          <w:rFonts w:ascii="Arial-BoldMT" w:hAnsi="Arial-BoldMT"/>
          <w:snapToGrid w:val="0"/>
          <w:sz w:val="18"/>
          <w:szCs w:val="18"/>
        </w:rPr>
        <w:t xml:space="preserve">If </w:t>
      </w:r>
      <w:r w:rsidR="002B1AC1" w:rsidRPr="004B69DF">
        <w:rPr>
          <w:rFonts w:ascii="Arial-BoldMT" w:hAnsi="Arial-BoldMT"/>
          <w:snapToGrid w:val="0"/>
          <w:sz w:val="18"/>
          <w:szCs w:val="18"/>
        </w:rPr>
        <w:t>the FEO types the narrative</w:t>
      </w:r>
      <w:r w:rsidR="00E91CF7" w:rsidRPr="004B69DF">
        <w:rPr>
          <w:rFonts w:ascii="Arial-BoldMT" w:hAnsi="Arial-BoldMT"/>
          <w:snapToGrid w:val="0"/>
          <w:sz w:val="18"/>
          <w:szCs w:val="18"/>
        </w:rPr>
        <w:t>,</w:t>
      </w:r>
      <w:r w:rsidR="002B1AC1" w:rsidRPr="004B69DF">
        <w:rPr>
          <w:rFonts w:ascii="Arial-BoldMT" w:hAnsi="Arial-BoldMT"/>
          <w:snapToGrid w:val="0"/>
          <w:sz w:val="18"/>
          <w:szCs w:val="18"/>
        </w:rPr>
        <w:t xml:space="preserve"> it will </w:t>
      </w:r>
      <w:r w:rsidR="00E91CF7" w:rsidRPr="004B69DF">
        <w:rPr>
          <w:rFonts w:ascii="Arial-BoldMT" w:hAnsi="Arial-BoldMT"/>
          <w:snapToGrid w:val="0"/>
          <w:sz w:val="18"/>
          <w:szCs w:val="18"/>
        </w:rPr>
        <w:t>include</w:t>
      </w:r>
      <w:r w:rsidR="002B1AC1" w:rsidRPr="004B69DF">
        <w:rPr>
          <w:rFonts w:ascii="Arial-BoldMT" w:hAnsi="Arial-BoldMT"/>
          <w:snapToGrid w:val="0"/>
          <w:sz w:val="18"/>
          <w:szCs w:val="18"/>
        </w:rPr>
        <w:t xml:space="preserve"> the perjury statement the same as the white copy narrative section.</w:t>
      </w:r>
      <w:r w:rsidR="0026033D" w:rsidRPr="004B69DF">
        <w:rPr>
          <w:rFonts w:ascii="Arial-BoldMT" w:hAnsi="Arial-BoldMT"/>
          <w:snapToGrid w:val="0"/>
          <w:sz w:val="18"/>
          <w:szCs w:val="18"/>
        </w:rPr>
        <w:t xml:space="preserve">  The attached </w:t>
      </w:r>
      <w:r w:rsidR="002B1AC1" w:rsidRPr="004B69DF">
        <w:rPr>
          <w:rFonts w:ascii="Arial-BoldMT" w:hAnsi="Arial-BoldMT"/>
          <w:snapToGrid w:val="0"/>
          <w:sz w:val="18"/>
          <w:szCs w:val="18"/>
        </w:rPr>
        <w:t>document will also</w:t>
      </w:r>
      <w:r w:rsidR="0026033D" w:rsidRPr="004B69DF">
        <w:rPr>
          <w:rFonts w:ascii="Arial-BoldMT" w:hAnsi="Arial-BoldMT"/>
          <w:snapToGrid w:val="0"/>
          <w:sz w:val="18"/>
          <w:szCs w:val="18"/>
        </w:rPr>
        <w:t xml:space="preserve"> include: Signature, </w:t>
      </w:r>
      <w:r w:rsidR="002B1AC1" w:rsidRPr="004B69DF">
        <w:rPr>
          <w:rFonts w:ascii="Arial-BoldMT" w:hAnsi="Arial-BoldMT"/>
          <w:snapToGrid w:val="0"/>
          <w:sz w:val="18"/>
          <w:szCs w:val="18"/>
        </w:rPr>
        <w:t xml:space="preserve">Badge Number, </w:t>
      </w:r>
      <w:r w:rsidR="0026033D" w:rsidRPr="004B69DF">
        <w:rPr>
          <w:rFonts w:ascii="Arial-BoldMT" w:hAnsi="Arial-BoldMT"/>
          <w:snapToGrid w:val="0"/>
          <w:sz w:val="18"/>
          <w:szCs w:val="18"/>
        </w:rPr>
        <w:t>Date and Place.</w:t>
      </w:r>
      <w:r w:rsidR="0097003E" w:rsidRPr="004B69DF">
        <w:rPr>
          <w:rFonts w:ascii="Arial-BoldMT" w:hAnsi="Arial-BoldMT"/>
          <w:snapToGrid w:val="0"/>
          <w:sz w:val="18"/>
          <w:szCs w:val="18"/>
        </w:rPr>
        <w:t xml:space="preserve">  </w:t>
      </w:r>
    </w:p>
    <w:p w:rsidR="005E084E" w:rsidRPr="004B69DF" w:rsidRDefault="004B69DF" w:rsidP="00E92219">
      <w:pPr>
        <w:pStyle w:val="ListParagraph"/>
        <w:numPr>
          <w:ilvl w:val="1"/>
          <w:numId w:val="16"/>
        </w:numPr>
        <w:spacing w:line="360" w:lineRule="auto"/>
        <w:ind w:left="21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In any method </w:t>
      </w:r>
      <w:r w:rsidR="007D34E3">
        <w:rPr>
          <w:rFonts w:ascii="Arial-BoldMT" w:hAnsi="Arial-BoldMT"/>
          <w:snapToGrid w:val="0"/>
          <w:sz w:val="18"/>
          <w:szCs w:val="18"/>
        </w:rPr>
        <w:t>selected</w:t>
      </w:r>
      <w:r>
        <w:rPr>
          <w:rFonts w:ascii="Arial-BoldMT" w:hAnsi="Arial-BoldMT"/>
          <w:snapToGrid w:val="0"/>
          <w:sz w:val="18"/>
          <w:szCs w:val="18"/>
        </w:rPr>
        <w:t xml:space="preserve"> above, the </w:t>
      </w:r>
      <w:r w:rsidR="007D34E3">
        <w:rPr>
          <w:rFonts w:ascii="Arial-BoldMT" w:hAnsi="Arial-BoldMT"/>
          <w:snapToGrid w:val="0"/>
          <w:sz w:val="18"/>
          <w:szCs w:val="18"/>
        </w:rPr>
        <w:t xml:space="preserve">FEO will also sign and complete </w:t>
      </w:r>
      <w:r w:rsidR="0097003E" w:rsidRPr="004B69DF">
        <w:rPr>
          <w:rFonts w:ascii="Arial-BoldMT" w:hAnsi="Arial-BoldMT"/>
          <w:snapToGrid w:val="0"/>
          <w:sz w:val="18"/>
          <w:szCs w:val="18"/>
        </w:rPr>
        <w:t xml:space="preserve">the perjury statement on the back of the white copy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 w:rsidR="0097003E" w:rsidRPr="004B69DF">
        <w:rPr>
          <w:rFonts w:ascii="Arial-BoldMT" w:hAnsi="Arial-BoldMT"/>
          <w:snapToGrid w:val="0"/>
          <w:sz w:val="18"/>
          <w:szCs w:val="18"/>
        </w:rPr>
        <w:t>.</w:t>
      </w:r>
    </w:p>
    <w:p w:rsidR="0026033D" w:rsidRDefault="0026033D" w:rsidP="00E92219">
      <w:pPr>
        <w:pStyle w:val="ListParagraph"/>
        <w:numPr>
          <w:ilvl w:val="0"/>
          <w:numId w:val="16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The witness portion at the bottom of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is to be completed only when a law enforcement officer</w:t>
      </w:r>
      <w:r w:rsidR="00E91CF7">
        <w:rPr>
          <w:rFonts w:ascii="Arial-BoldMT" w:hAnsi="Arial-BoldMT"/>
          <w:snapToGrid w:val="0"/>
          <w:sz w:val="18"/>
          <w:szCs w:val="18"/>
        </w:rPr>
        <w:t xml:space="preserve"> or other FEO</w:t>
      </w:r>
      <w:r>
        <w:rPr>
          <w:rFonts w:ascii="Arial-BoldMT" w:hAnsi="Arial-BoldMT"/>
          <w:snapToGrid w:val="0"/>
          <w:sz w:val="18"/>
          <w:szCs w:val="18"/>
        </w:rPr>
        <w:t xml:space="preserve"> chooses to act as a witness to the events leading up to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>.</w:t>
      </w:r>
    </w:p>
    <w:p w:rsidR="00E91CF7" w:rsidRDefault="00E91CF7" w:rsidP="00E92219">
      <w:pPr>
        <w:pStyle w:val="ListParagraph"/>
        <w:numPr>
          <w:ilvl w:val="0"/>
          <w:numId w:val="16"/>
        </w:numPr>
        <w:spacing w:line="360" w:lineRule="auto"/>
        <w:ind w:left="162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Two copies of the narrative, confiscated fare </w:t>
      </w:r>
      <w:r w:rsidR="001932C8">
        <w:rPr>
          <w:rFonts w:ascii="Arial-BoldMT" w:hAnsi="Arial-BoldMT"/>
          <w:snapToGrid w:val="0"/>
          <w:sz w:val="18"/>
          <w:szCs w:val="18"/>
        </w:rPr>
        <w:t>media</w:t>
      </w:r>
      <w:r>
        <w:rPr>
          <w:rFonts w:ascii="Arial-BoldMT" w:hAnsi="Arial-BoldMT"/>
          <w:snapToGrid w:val="0"/>
          <w:sz w:val="18"/>
          <w:szCs w:val="18"/>
        </w:rPr>
        <w:t xml:space="preserve"> and any other evidence are to be included with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.  </w:t>
      </w:r>
    </w:p>
    <w:p w:rsidR="007B2D0E" w:rsidRDefault="007B2D0E" w:rsidP="00E92219">
      <w:pPr>
        <w:pStyle w:val="ListParagraph"/>
        <w:numPr>
          <w:ilvl w:val="1"/>
          <w:numId w:val="16"/>
        </w:numPr>
        <w:spacing w:line="360" w:lineRule="auto"/>
        <w:ind w:left="2160"/>
        <w:rPr>
          <w:rFonts w:ascii="Arial-BoldMT" w:hAnsi="Arial-BoldMT"/>
          <w:snapToGrid w:val="0"/>
          <w:sz w:val="18"/>
          <w:szCs w:val="18"/>
        </w:rPr>
      </w:pPr>
      <w:r>
        <w:rPr>
          <w:rFonts w:ascii="Arial-BoldMT" w:hAnsi="Arial-BoldMT"/>
          <w:snapToGrid w:val="0"/>
          <w:sz w:val="18"/>
          <w:szCs w:val="18"/>
        </w:rPr>
        <w:t xml:space="preserve">If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was issued in the field</w:t>
      </w:r>
      <w:r w:rsidR="00FD2CAC">
        <w:rPr>
          <w:rFonts w:ascii="Arial-BoldMT" w:hAnsi="Arial-BoldMT"/>
          <w:snapToGrid w:val="0"/>
          <w:sz w:val="18"/>
          <w:szCs w:val="18"/>
        </w:rPr>
        <w:t>,</w:t>
      </w:r>
      <w:r>
        <w:rPr>
          <w:rFonts w:ascii="Arial-BoldMT" w:hAnsi="Arial-BoldMT"/>
          <w:snapToGrid w:val="0"/>
          <w:sz w:val="18"/>
          <w:szCs w:val="18"/>
        </w:rPr>
        <w:t xml:space="preserve"> it will be completed and turned into the field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>
        <w:rPr>
          <w:rFonts w:ascii="Arial-BoldMT" w:hAnsi="Arial-BoldMT"/>
          <w:snapToGrid w:val="0"/>
          <w:sz w:val="18"/>
          <w:szCs w:val="18"/>
        </w:rPr>
        <w:t xml:space="preserve"> box in the Fare Enforcement Office </w:t>
      </w:r>
      <w:r w:rsidR="00FD2CAC">
        <w:rPr>
          <w:rFonts w:ascii="Arial-BoldMT" w:hAnsi="Arial-BoldMT"/>
          <w:snapToGrid w:val="0"/>
          <w:sz w:val="18"/>
          <w:szCs w:val="18"/>
        </w:rPr>
        <w:t xml:space="preserve">on </w:t>
      </w:r>
      <w:r>
        <w:rPr>
          <w:rFonts w:ascii="Arial-BoldMT" w:hAnsi="Arial-BoldMT"/>
          <w:snapToGrid w:val="0"/>
          <w:sz w:val="18"/>
          <w:szCs w:val="18"/>
        </w:rPr>
        <w:t>the day it was issued.</w:t>
      </w:r>
    </w:p>
    <w:p w:rsidR="007B2D0E" w:rsidRPr="00642CD0" w:rsidRDefault="007B2D0E" w:rsidP="00E92219">
      <w:pPr>
        <w:pStyle w:val="ListParagraph"/>
        <w:numPr>
          <w:ilvl w:val="1"/>
          <w:numId w:val="16"/>
        </w:numPr>
        <w:spacing w:line="360" w:lineRule="auto"/>
        <w:ind w:left="2160"/>
        <w:rPr>
          <w:rFonts w:ascii="Arial-BoldMT" w:hAnsi="Arial-BoldMT"/>
          <w:snapToGrid w:val="0"/>
          <w:sz w:val="18"/>
          <w:szCs w:val="18"/>
        </w:rPr>
      </w:pPr>
      <w:r w:rsidRPr="00642CD0">
        <w:rPr>
          <w:rFonts w:ascii="Arial-BoldMT" w:hAnsi="Arial-BoldMT"/>
          <w:snapToGrid w:val="0"/>
          <w:sz w:val="18"/>
          <w:szCs w:val="18"/>
        </w:rPr>
        <w:t xml:space="preserve">If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 w:rsidRPr="00642CD0">
        <w:rPr>
          <w:rFonts w:ascii="Arial-BoldMT" w:hAnsi="Arial-BoldMT"/>
          <w:snapToGrid w:val="0"/>
          <w:sz w:val="18"/>
          <w:szCs w:val="18"/>
        </w:rPr>
        <w:t xml:space="preserve"> was not issued in the field</w:t>
      </w:r>
      <w:r w:rsidR="00FD2CAC">
        <w:rPr>
          <w:rFonts w:ascii="Arial-BoldMT" w:hAnsi="Arial-BoldMT"/>
          <w:snapToGrid w:val="0"/>
          <w:sz w:val="18"/>
          <w:szCs w:val="18"/>
        </w:rPr>
        <w:t>,</w:t>
      </w:r>
      <w:r w:rsidRPr="00642CD0">
        <w:rPr>
          <w:rFonts w:ascii="Arial-BoldMT" w:hAnsi="Arial-BoldMT"/>
          <w:snapToGrid w:val="0"/>
          <w:sz w:val="18"/>
          <w:szCs w:val="18"/>
        </w:rPr>
        <w:t xml:space="preserve"> it will be completed within two working days and turned into </w:t>
      </w:r>
      <w:r w:rsidR="00FD2CAC">
        <w:rPr>
          <w:rFonts w:ascii="Arial-BoldMT" w:hAnsi="Arial-BoldMT"/>
          <w:snapToGrid w:val="0"/>
          <w:sz w:val="18"/>
          <w:szCs w:val="18"/>
        </w:rPr>
        <w:t>the FEO's</w:t>
      </w:r>
      <w:r w:rsidRPr="00642CD0">
        <w:rPr>
          <w:rFonts w:ascii="Arial-BoldMT" w:hAnsi="Arial-BoldMT"/>
          <w:snapToGrid w:val="0"/>
          <w:sz w:val="18"/>
          <w:szCs w:val="18"/>
        </w:rPr>
        <w:t xml:space="preserve"> respective Supervisor’s in box. </w:t>
      </w:r>
    </w:p>
    <w:p w:rsidR="00E91CF7" w:rsidRPr="00E91CF7" w:rsidRDefault="00E91CF7" w:rsidP="00E92219">
      <w:pPr>
        <w:pStyle w:val="ListParagraph"/>
        <w:numPr>
          <w:ilvl w:val="0"/>
          <w:numId w:val="16"/>
        </w:numPr>
        <w:spacing w:line="360" w:lineRule="auto"/>
        <w:ind w:left="1620"/>
        <w:rPr>
          <w:rFonts w:ascii="Arial" w:hAnsi="Arial" w:cs="Arial"/>
          <w:snapToGrid w:val="0"/>
          <w:sz w:val="18"/>
          <w:szCs w:val="18"/>
        </w:rPr>
      </w:pPr>
      <w:r w:rsidRPr="00E91CF7">
        <w:rPr>
          <w:rFonts w:ascii="Arial" w:hAnsi="Arial" w:cs="Arial"/>
          <w:snapToGrid w:val="0"/>
          <w:sz w:val="18"/>
          <w:szCs w:val="18"/>
        </w:rPr>
        <w:t xml:space="preserve">If the </w:t>
      </w:r>
      <w:r w:rsidR="00546199">
        <w:rPr>
          <w:rFonts w:ascii="Arial" w:hAnsi="Arial" w:cs="Arial"/>
          <w:snapToGrid w:val="0"/>
          <w:sz w:val="18"/>
          <w:szCs w:val="18"/>
        </w:rPr>
        <w:t>infraction</w:t>
      </w:r>
      <w:r w:rsidRPr="00E91CF7">
        <w:rPr>
          <w:rFonts w:ascii="Arial" w:hAnsi="Arial" w:cs="Arial"/>
          <w:snapToGrid w:val="0"/>
          <w:sz w:val="18"/>
          <w:szCs w:val="18"/>
        </w:rPr>
        <w:t xml:space="preserve"> is returned to the FEO by the Supervisor</w:t>
      </w:r>
      <w:r w:rsidR="007B5905">
        <w:rPr>
          <w:rFonts w:ascii="Arial" w:hAnsi="Arial" w:cs="Arial"/>
          <w:snapToGrid w:val="0"/>
          <w:sz w:val="18"/>
          <w:szCs w:val="18"/>
        </w:rPr>
        <w:t xml:space="preserve"> or delegate</w:t>
      </w:r>
      <w:r w:rsidRPr="00E91CF7">
        <w:rPr>
          <w:rFonts w:ascii="Arial" w:hAnsi="Arial" w:cs="Arial"/>
          <w:snapToGrid w:val="0"/>
          <w:sz w:val="18"/>
          <w:szCs w:val="18"/>
        </w:rPr>
        <w:t xml:space="preserve"> for additional information or editing, complete the directed corrections and re-submit.</w:t>
      </w:r>
    </w:p>
    <w:p w:rsidR="006B1492" w:rsidRDefault="00E91CF7" w:rsidP="00E92219">
      <w:pPr>
        <w:pStyle w:val="ListParagraph"/>
        <w:numPr>
          <w:ilvl w:val="0"/>
          <w:numId w:val="16"/>
        </w:numPr>
        <w:spacing w:after="200" w:line="360" w:lineRule="auto"/>
        <w:ind w:left="1620"/>
        <w:rPr>
          <w:rFonts w:ascii="Arial" w:hAnsi="Arial" w:cs="Arial"/>
          <w:sz w:val="18"/>
          <w:szCs w:val="18"/>
        </w:rPr>
      </w:pPr>
      <w:r w:rsidRPr="00E91CF7">
        <w:rPr>
          <w:rFonts w:ascii="Arial" w:hAnsi="Arial" w:cs="Arial"/>
          <w:sz w:val="18"/>
          <w:szCs w:val="18"/>
        </w:rPr>
        <w:t xml:space="preserve">The FEO must initial any corrections made on the </w:t>
      </w:r>
      <w:r w:rsidR="00546199">
        <w:rPr>
          <w:rFonts w:ascii="Arial" w:hAnsi="Arial" w:cs="Arial"/>
          <w:sz w:val="18"/>
          <w:szCs w:val="18"/>
        </w:rPr>
        <w:t>infraction</w:t>
      </w:r>
      <w:r w:rsidRPr="00E91CF7">
        <w:rPr>
          <w:rFonts w:ascii="Arial" w:hAnsi="Arial" w:cs="Arial"/>
          <w:sz w:val="18"/>
          <w:szCs w:val="18"/>
        </w:rPr>
        <w:t>.  If a</w:t>
      </w:r>
      <w:r w:rsidR="00FD2CAC">
        <w:rPr>
          <w:rFonts w:ascii="Arial" w:hAnsi="Arial" w:cs="Arial"/>
          <w:sz w:val="18"/>
          <w:szCs w:val="18"/>
        </w:rPr>
        <w:t>n</w:t>
      </w:r>
      <w:r w:rsidRPr="00E91CF7">
        <w:rPr>
          <w:rFonts w:ascii="Arial" w:hAnsi="Arial" w:cs="Arial"/>
          <w:sz w:val="18"/>
          <w:szCs w:val="18"/>
        </w:rPr>
        <w:t xml:space="preserve"> </w:t>
      </w:r>
      <w:r w:rsidR="00546199">
        <w:rPr>
          <w:rFonts w:ascii="Arial" w:hAnsi="Arial" w:cs="Arial"/>
          <w:sz w:val="18"/>
          <w:szCs w:val="18"/>
        </w:rPr>
        <w:t>infraction</w:t>
      </w:r>
      <w:r w:rsidRPr="00E91CF7">
        <w:rPr>
          <w:rFonts w:ascii="Arial" w:hAnsi="Arial" w:cs="Arial"/>
          <w:sz w:val="18"/>
          <w:szCs w:val="18"/>
        </w:rPr>
        <w:t xml:space="preserve"> requires multiple changes, it should be voided and re-issued.</w:t>
      </w:r>
    </w:p>
    <w:p w:rsidR="007B2D0E" w:rsidRDefault="006B1492" w:rsidP="00E92219">
      <w:pPr>
        <w:pStyle w:val="ListParagraph"/>
        <w:numPr>
          <w:ilvl w:val="0"/>
          <w:numId w:val="16"/>
        </w:numPr>
        <w:spacing w:after="200" w:line="360" w:lineRule="auto"/>
        <w:ind w:left="1620"/>
        <w:rPr>
          <w:rFonts w:ascii="Arial" w:hAnsi="Arial" w:cs="Arial"/>
          <w:sz w:val="18"/>
          <w:szCs w:val="18"/>
        </w:rPr>
      </w:pPr>
      <w:r w:rsidRPr="006B1492">
        <w:rPr>
          <w:rFonts w:ascii="Arial" w:hAnsi="Arial" w:cs="Arial"/>
          <w:sz w:val="18"/>
          <w:szCs w:val="18"/>
        </w:rPr>
        <w:t>If a</w:t>
      </w:r>
      <w:r w:rsidR="00FD2CAC">
        <w:rPr>
          <w:rFonts w:ascii="Arial" w:hAnsi="Arial" w:cs="Arial"/>
          <w:sz w:val="18"/>
          <w:szCs w:val="18"/>
        </w:rPr>
        <w:t>n</w:t>
      </w:r>
      <w:r w:rsidRPr="006B1492">
        <w:rPr>
          <w:rFonts w:ascii="Arial" w:hAnsi="Arial" w:cs="Arial"/>
          <w:sz w:val="18"/>
          <w:szCs w:val="18"/>
        </w:rPr>
        <w:t xml:space="preserve"> </w:t>
      </w:r>
      <w:r w:rsidR="00546199">
        <w:rPr>
          <w:rFonts w:ascii="Arial" w:hAnsi="Arial" w:cs="Arial"/>
          <w:sz w:val="18"/>
          <w:szCs w:val="18"/>
        </w:rPr>
        <w:t>infraction</w:t>
      </w:r>
      <w:r w:rsidRPr="006B1492">
        <w:rPr>
          <w:rFonts w:ascii="Arial" w:hAnsi="Arial" w:cs="Arial"/>
          <w:sz w:val="18"/>
          <w:szCs w:val="18"/>
        </w:rPr>
        <w:t xml:space="preserve"> is to be voided by the FEO, all </w:t>
      </w:r>
      <w:r w:rsidR="00B57105">
        <w:rPr>
          <w:rFonts w:ascii="Arial" w:hAnsi="Arial" w:cs="Arial"/>
          <w:sz w:val="18"/>
          <w:szCs w:val="18"/>
        </w:rPr>
        <w:t xml:space="preserve">four </w:t>
      </w:r>
      <w:r w:rsidRPr="006B1492">
        <w:rPr>
          <w:rFonts w:ascii="Arial" w:hAnsi="Arial" w:cs="Arial"/>
          <w:sz w:val="18"/>
          <w:szCs w:val="18"/>
        </w:rPr>
        <w:t xml:space="preserve">copies must be together.  A diagonal line will be drawn across the face of the </w:t>
      </w:r>
      <w:r w:rsidR="00546199">
        <w:rPr>
          <w:rFonts w:ascii="Arial" w:hAnsi="Arial" w:cs="Arial"/>
          <w:sz w:val="18"/>
          <w:szCs w:val="18"/>
        </w:rPr>
        <w:t>infraction</w:t>
      </w:r>
      <w:r w:rsidRPr="006B1492">
        <w:rPr>
          <w:rFonts w:ascii="Arial" w:hAnsi="Arial" w:cs="Arial"/>
          <w:sz w:val="18"/>
          <w:szCs w:val="18"/>
        </w:rPr>
        <w:t xml:space="preserve"> and initialed.  An Incident Report (IR) must be completed with the reason for the voided </w:t>
      </w:r>
      <w:r w:rsidR="00546199">
        <w:rPr>
          <w:rFonts w:ascii="Arial" w:hAnsi="Arial" w:cs="Arial"/>
          <w:sz w:val="18"/>
          <w:szCs w:val="18"/>
        </w:rPr>
        <w:t>infraction</w:t>
      </w:r>
      <w:r w:rsidRPr="006B1492">
        <w:rPr>
          <w:rFonts w:ascii="Arial" w:hAnsi="Arial" w:cs="Arial"/>
          <w:sz w:val="18"/>
          <w:szCs w:val="18"/>
        </w:rPr>
        <w:t xml:space="preserve">.  The IR and the </w:t>
      </w:r>
      <w:r w:rsidR="00546199">
        <w:rPr>
          <w:rFonts w:ascii="Arial" w:hAnsi="Arial" w:cs="Arial"/>
          <w:sz w:val="18"/>
          <w:szCs w:val="18"/>
        </w:rPr>
        <w:t>infraction</w:t>
      </w:r>
      <w:r w:rsidRPr="006B1492">
        <w:rPr>
          <w:rFonts w:ascii="Arial" w:hAnsi="Arial" w:cs="Arial"/>
          <w:sz w:val="18"/>
          <w:szCs w:val="18"/>
        </w:rPr>
        <w:t xml:space="preserve"> </w:t>
      </w:r>
      <w:r w:rsidR="00FD2CAC">
        <w:rPr>
          <w:rFonts w:ascii="Arial" w:hAnsi="Arial" w:cs="Arial"/>
          <w:sz w:val="18"/>
          <w:szCs w:val="18"/>
        </w:rPr>
        <w:t xml:space="preserve">will be </w:t>
      </w:r>
      <w:r>
        <w:rPr>
          <w:rFonts w:ascii="Arial" w:hAnsi="Arial" w:cs="Arial"/>
          <w:sz w:val="18"/>
          <w:szCs w:val="18"/>
        </w:rPr>
        <w:t>submitted</w:t>
      </w:r>
      <w:r w:rsidRPr="006B1492">
        <w:rPr>
          <w:rFonts w:ascii="Arial" w:hAnsi="Arial" w:cs="Arial"/>
          <w:sz w:val="18"/>
          <w:szCs w:val="18"/>
        </w:rPr>
        <w:t xml:space="preserve"> to the supervisor/manager</w:t>
      </w:r>
      <w:r w:rsidR="00490BC4">
        <w:rPr>
          <w:rFonts w:ascii="Arial" w:hAnsi="Arial" w:cs="Arial"/>
          <w:sz w:val="18"/>
          <w:szCs w:val="18"/>
        </w:rPr>
        <w:t>.</w:t>
      </w:r>
      <w:r w:rsidR="007B5905">
        <w:rPr>
          <w:rFonts w:ascii="Arial" w:hAnsi="Arial" w:cs="Arial"/>
          <w:sz w:val="18"/>
          <w:szCs w:val="18"/>
        </w:rPr>
        <w:t xml:space="preserve"> Each voided </w:t>
      </w:r>
      <w:r w:rsidR="00546199">
        <w:rPr>
          <w:rFonts w:ascii="Arial" w:hAnsi="Arial" w:cs="Arial"/>
          <w:sz w:val="18"/>
          <w:szCs w:val="18"/>
        </w:rPr>
        <w:t>infraction</w:t>
      </w:r>
      <w:r w:rsidR="007B5905">
        <w:rPr>
          <w:rFonts w:ascii="Arial" w:hAnsi="Arial" w:cs="Arial"/>
          <w:sz w:val="18"/>
          <w:szCs w:val="18"/>
        </w:rPr>
        <w:t xml:space="preserve"> will accompany its own IR.</w:t>
      </w:r>
    </w:p>
    <w:p w:rsidR="007B2D0E" w:rsidRPr="00DC0D3F" w:rsidRDefault="007B2D0E" w:rsidP="00E92219">
      <w:pPr>
        <w:pStyle w:val="ListParagraph"/>
        <w:numPr>
          <w:ilvl w:val="0"/>
          <w:numId w:val="16"/>
        </w:numPr>
        <w:spacing w:after="200" w:line="360" w:lineRule="auto"/>
        <w:ind w:left="1620"/>
        <w:rPr>
          <w:rFonts w:ascii="Arial-BoldMT" w:hAnsi="Arial-BoldMT"/>
          <w:b/>
          <w:snapToGrid w:val="0"/>
        </w:rPr>
      </w:pPr>
      <w:r w:rsidRPr="00DC0D3F">
        <w:rPr>
          <w:rFonts w:ascii="Arial-BoldMT" w:hAnsi="Arial-BoldMT"/>
          <w:snapToGrid w:val="0"/>
          <w:sz w:val="18"/>
          <w:szCs w:val="18"/>
        </w:rPr>
        <w:t xml:space="preserve">If an FEO is determined to be unable to correctly fill out the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 w:rsidRPr="00DC0D3F">
        <w:rPr>
          <w:rFonts w:ascii="Arial-BoldMT" w:hAnsi="Arial-BoldMT"/>
          <w:snapToGrid w:val="0"/>
          <w:sz w:val="18"/>
          <w:szCs w:val="18"/>
        </w:rPr>
        <w:t xml:space="preserve"> and all other required documents pertaining to the infraction</w:t>
      </w:r>
      <w:r w:rsidR="009E3C41">
        <w:rPr>
          <w:rFonts w:ascii="Arial-BoldMT" w:hAnsi="Arial-BoldMT"/>
          <w:snapToGrid w:val="0"/>
          <w:sz w:val="18"/>
          <w:szCs w:val="18"/>
        </w:rPr>
        <w:t>,</w:t>
      </w:r>
      <w:r w:rsidRPr="00DC0D3F">
        <w:rPr>
          <w:rFonts w:ascii="Arial-BoldMT" w:hAnsi="Arial-BoldMT"/>
          <w:snapToGrid w:val="0"/>
          <w:sz w:val="18"/>
          <w:szCs w:val="18"/>
        </w:rPr>
        <w:t xml:space="preserve"> their privilege to write </w:t>
      </w:r>
      <w:r w:rsidR="00546199">
        <w:rPr>
          <w:rFonts w:ascii="Arial-BoldMT" w:hAnsi="Arial-BoldMT"/>
          <w:snapToGrid w:val="0"/>
          <w:sz w:val="18"/>
          <w:szCs w:val="18"/>
        </w:rPr>
        <w:t>infraction</w:t>
      </w:r>
      <w:r w:rsidRPr="00DC0D3F">
        <w:rPr>
          <w:rFonts w:ascii="Arial-BoldMT" w:hAnsi="Arial-BoldMT"/>
          <w:snapToGrid w:val="0"/>
          <w:sz w:val="18"/>
          <w:szCs w:val="18"/>
        </w:rPr>
        <w:t>s in the field may be revoked.</w:t>
      </w:r>
    </w:p>
    <w:p w:rsidR="006B1492" w:rsidRDefault="004A7647" w:rsidP="00753494">
      <w:pPr>
        <w:spacing w:line="360" w:lineRule="auto"/>
        <w:rPr>
          <w:rFonts w:ascii="Arial-BoldMT" w:hAnsi="Arial-BoldMT"/>
          <w:b/>
          <w:snapToGrid w:val="0"/>
        </w:rPr>
      </w:pPr>
      <w:r>
        <w:rPr>
          <w:rFonts w:ascii="Arial-BoldMT" w:hAnsi="Arial-BoldMT"/>
          <w:b/>
          <w:snapToGrid w:val="0"/>
        </w:rPr>
        <w:t>9</w:t>
      </w:r>
      <w:r w:rsidR="006B1492">
        <w:rPr>
          <w:rFonts w:ascii="Arial-BoldMT" w:hAnsi="Arial-BoldMT"/>
          <w:b/>
          <w:snapToGrid w:val="0"/>
        </w:rPr>
        <w:t>.0 REVIEW:</w:t>
      </w:r>
    </w:p>
    <w:p w:rsidR="00B57105" w:rsidRDefault="00B57105" w:rsidP="00753494">
      <w:pPr>
        <w:spacing w:line="360" w:lineRule="auto"/>
        <w:rPr>
          <w:rFonts w:ascii="Arial" w:hAnsi="Arial"/>
          <w:sz w:val="18"/>
        </w:rPr>
      </w:pPr>
      <w:bookmarkStart w:id="0" w:name="_GoBack"/>
      <w:r>
        <w:rPr>
          <w:rFonts w:ascii="Arial" w:hAnsi="Arial"/>
          <w:sz w:val="18"/>
        </w:rPr>
        <w:t xml:space="preserve">The KCM Contract Security Coordinator or Delegate will ensure all </w:t>
      </w:r>
      <w:r w:rsidRPr="009C551A">
        <w:rPr>
          <w:rFonts w:ascii="Arial" w:hAnsi="Arial"/>
          <w:sz w:val="18"/>
        </w:rPr>
        <w:t>Directives, Policies, and Procedures</w:t>
      </w:r>
      <w:r>
        <w:rPr>
          <w:rFonts w:ascii="Arial" w:hAnsi="Arial"/>
          <w:sz w:val="18"/>
        </w:rPr>
        <w:t xml:space="preserve"> are reviewed at least annually to ensure compliance with King County Metro Security Division policy. </w:t>
      </w:r>
      <w:r w:rsidRPr="009C551A">
        <w:rPr>
          <w:rFonts w:ascii="Arial" w:hAnsi="Arial"/>
          <w:sz w:val="18"/>
        </w:rPr>
        <w:t xml:space="preserve">Directives, Policies, and </w:t>
      </w:r>
      <w:r w:rsidRPr="009C551A">
        <w:rPr>
          <w:rFonts w:ascii="Arial" w:hAnsi="Arial"/>
          <w:sz w:val="18"/>
        </w:rPr>
        <w:lastRenderedPageBreak/>
        <w:t>Procedures</w:t>
      </w:r>
      <w:r>
        <w:rPr>
          <w:rFonts w:ascii="Arial" w:hAnsi="Arial"/>
          <w:sz w:val="18"/>
        </w:rPr>
        <w:t xml:space="preserve"> will be updated immediately if division procedure changes or when a facility adds or deletes post positions or procedures and duties.</w:t>
      </w:r>
    </w:p>
    <w:bookmarkEnd w:id="0"/>
    <w:p w:rsidR="003F0F4C" w:rsidRDefault="003F0F4C" w:rsidP="006B1492">
      <w:pPr>
        <w:rPr>
          <w:rFonts w:ascii="Arial-BoldMT" w:hAnsi="Arial-BoldMT"/>
          <w:b/>
          <w:snapToGrid w:val="0"/>
        </w:rPr>
      </w:pPr>
    </w:p>
    <w:p w:rsidR="006B1492" w:rsidRPr="003F0A3E" w:rsidRDefault="004A7647" w:rsidP="006B1492">
      <w:pPr>
        <w:rPr>
          <w:rFonts w:ascii="Arial" w:hAnsi="Arial"/>
          <w:sz w:val="18"/>
        </w:rPr>
      </w:pPr>
      <w:r>
        <w:rPr>
          <w:rFonts w:ascii="Arial-BoldMT" w:hAnsi="Arial-BoldMT"/>
          <w:b/>
          <w:snapToGrid w:val="0"/>
        </w:rPr>
        <w:t>10</w:t>
      </w:r>
      <w:r w:rsidR="006B1492">
        <w:rPr>
          <w:rFonts w:ascii="Arial-BoldMT" w:hAnsi="Arial-BoldMT"/>
          <w:b/>
          <w:snapToGrid w:val="0"/>
        </w:rPr>
        <w:t xml:space="preserve">.0 SUPERSESSION: </w:t>
      </w:r>
      <w:r w:rsidR="006B1492">
        <w:rPr>
          <w:rFonts w:ascii="Arial-BoldMT" w:hAnsi="Arial-BoldMT"/>
          <w:snapToGrid w:val="0"/>
        </w:rPr>
        <w:t xml:space="preserve"> </w:t>
      </w:r>
      <w:r w:rsidR="00DC0D3F">
        <w:rPr>
          <w:rFonts w:ascii="Arial-BoldMT" w:hAnsi="Arial-BoldMT"/>
          <w:snapToGrid w:val="0"/>
        </w:rPr>
        <w:t>All previous Fare Enforcement Manuals</w:t>
      </w:r>
    </w:p>
    <w:p w:rsidR="0019455E" w:rsidRDefault="0019455E" w:rsidP="006B1492">
      <w:pPr>
        <w:rPr>
          <w:rFonts w:ascii="Arial-BoldMT" w:hAnsi="Arial-BoldMT"/>
          <w:b/>
          <w:snapToGrid w:val="0"/>
        </w:rPr>
      </w:pPr>
    </w:p>
    <w:p w:rsidR="007B5905" w:rsidRDefault="007B2D0E" w:rsidP="00D35C97">
      <w:pPr>
        <w:tabs>
          <w:tab w:val="left" w:pos="3610"/>
        </w:tabs>
        <w:rPr>
          <w:rFonts w:ascii="Arial-BoldMT" w:hAnsi="Arial-BoldMT"/>
          <w:snapToGrid w:val="0"/>
          <w:color w:val="FF0000"/>
        </w:rPr>
      </w:pPr>
      <w:r>
        <w:rPr>
          <w:rFonts w:ascii="Arial-BoldMT" w:hAnsi="Arial-BoldMT"/>
          <w:b/>
          <w:snapToGrid w:val="0"/>
        </w:rPr>
        <w:t>1</w:t>
      </w:r>
      <w:r w:rsidR="004A7647">
        <w:rPr>
          <w:rFonts w:ascii="Arial-BoldMT" w:hAnsi="Arial-BoldMT"/>
          <w:b/>
          <w:snapToGrid w:val="0"/>
        </w:rPr>
        <w:t>1</w:t>
      </w:r>
      <w:r w:rsidR="006B1492">
        <w:rPr>
          <w:rFonts w:ascii="Arial-BoldMT" w:hAnsi="Arial-BoldMT"/>
          <w:b/>
          <w:snapToGrid w:val="0"/>
        </w:rPr>
        <w:t xml:space="preserve">.0 EFFECTIVE DATE:  </w:t>
      </w:r>
      <w:r w:rsidR="007B5905" w:rsidRPr="009E3C41">
        <w:rPr>
          <w:rFonts w:ascii="Arial-BoldMT" w:hAnsi="Arial-BoldMT"/>
          <w:snapToGrid w:val="0"/>
        </w:rPr>
        <w:t>0</w:t>
      </w:r>
      <w:r w:rsidR="00DC0D3F" w:rsidRPr="009E3C41">
        <w:rPr>
          <w:rFonts w:ascii="Arial-BoldMT" w:hAnsi="Arial-BoldMT"/>
          <w:snapToGrid w:val="0"/>
        </w:rPr>
        <w:t>1</w:t>
      </w:r>
      <w:r w:rsidR="007B5905" w:rsidRPr="009E3C41">
        <w:rPr>
          <w:rFonts w:ascii="Arial-BoldMT" w:hAnsi="Arial-BoldMT"/>
          <w:snapToGrid w:val="0"/>
        </w:rPr>
        <w:t>/</w:t>
      </w:r>
      <w:r w:rsidR="00DC0D3F" w:rsidRPr="009E3C41">
        <w:rPr>
          <w:rFonts w:ascii="Arial-BoldMT" w:hAnsi="Arial-BoldMT"/>
          <w:snapToGrid w:val="0"/>
        </w:rPr>
        <w:t>15</w:t>
      </w:r>
      <w:r w:rsidR="007B5905" w:rsidRPr="009E3C41">
        <w:rPr>
          <w:rFonts w:ascii="Arial-BoldMT" w:hAnsi="Arial-BoldMT"/>
          <w:snapToGrid w:val="0"/>
        </w:rPr>
        <w:t>/201</w:t>
      </w:r>
      <w:r w:rsidR="00DC0D3F" w:rsidRPr="009E3C41">
        <w:rPr>
          <w:rFonts w:ascii="Arial-BoldMT" w:hAnsi="Arial-BoldMT"/>
          <w:snapToGrid w:val="0"/>
        </w:rPr>
        <w:t>5</w:t>
      </w:r>
      <w:r w:rsidR="00D35C97">
        <w:rPr>
          <w:rFonts w:ascii="Arial-BoldMT" w:hAnsi="Arial-BoldMT"/>
          <w:snapToGrid w:val="0"/>
          <w:color w:val="FF0000"/>
        </w:rPr>
        <w:tab/>
      </w:r>
    </w:p>
    <w:p w:rsidR="007B5905" w:rsidRDefault="007B5905" w:rsidP="007B5905">
      <w:pPr>
        <w:rPr>
          <w:rFonts w:ascii="Arial-BoldMT" w:hAnsi="Arial-BoldMT"/>
          <w:snapToGrid w:val="0"/>
        </w:rPr>
      </w:pPr>
    </w:p>
    <w:p w:rsidR="006B1492" w:rsidRDefault="006B1492" w:rsidP="006B1492">
      <w:pPr>
        <w:rPr>
          <w:rFonts w:ascii="Arial-BoldMT" w:hAnsi="Arial-BoldMT"/>
          <w:snapToGrid w:val="0"/>
        </w:rPr>
      </w:pPr>
    </w:p>
    <w:p w:rsidR="007B5905" w:rsidRDefault="006B1492" w:rsidP="006B1492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6B1492" w:rsidRDefault="007B5905" w:rsidP="006B1492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6B1492">
        <w:rPr>
          <w:rFonts w:ascii="Arial-BoldMT" w:hAnsi="Arial-BoldMT"/>
          <w:snapToGrid w:val="0"/>
        </w:rPr>
        <w:tab/>
        <w:t>ISSUING AUTHORITY</w:t>
      </w:r>
    </w:p>
    <w:p w:rsidR="006B1492" w:rsidRDefault="006B1492" w:rsidP="006B1492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753494" w:rsidRDefault="00753494" w:rsidP="006B1492">
      <w:pPr>
        <w:rPr>
          <w:rFonts w:ascii="Arial-BoldMT" w:hAnsi="Arial-BoldMT"/>
          <w:snapToGrid w:val="0"/>
        </w:rPr>
      </w:pPr>
    </w:p>
    <w:p w:rsidR="00753494" w:rsidRDefault="00753494" w:rsidP="006B1492">
      <w:pPr>
        <w:rPr>
          <w:rFonts w:ascii="Arial-BoldMT" w:hAnsi="Arial-BoldMT"/>
          <w:snapToGrid w:val="0"/>
        </w:rPr>
      </w:pPr>
    </w:p>
    <w:p w:rsidR="006B1492" w:rsidRDefault="006B1492" w:rsidP="006B1492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>___________________</w:t>
      </w:r>
    </w:p>
    <w:p w:rsidR="006B1492" w:rsidRDefault="006B1492" w:rsidP="006B1492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</w:p>
    <w:p w:rsidR="00E10517" w:rsidRDefault="006B1492" w:rsidP="00E10517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 w:rsidR="00E10517">
        <w:rPr>
          <w:rFonts w:ascii="Arial-BoldMT" w:hAnsi="Arial-BoldMT"/>
          <w:snapToGrid w:val="0"/>
        </w:rPr>
        <w:t>Gail Israelson</w:t>
      </w:r>
    </w:p>
    <w:p w:rsidR="00E10517" w:rsidRPr="003F0A3E" w:rsidRDefault="00E10517" w:rsidP="00E10517">
      <w:pPr>
        <w:rPr>
          <w:rFonts w:ascii="Arial-BoldMT" w:hAnsi="Arial-BoldMT"/>
          <w:snapToGrid w:val="0"/>
        </w:rPr>
      </w:pP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</w:r>
      <w:r>
        <w:rPr>
          <w:rFonts w:ascii="Arial-BoldMT" w:hAnsi="Arial-BoldMT"/>
          <w:snapToGrid w:val="0"/>
        </w:rPr>
        <w:tab/>
        <w:t xml:space="preserve">            KCM Contract Security Coordinator</w:t>
      </w:r>
    </w:p>
    <w:p w:rsidR="00EA6322" w:rsidRDefault="00EA6322" w:rsidP="006B1492">
      <w:pPr>
        <w:rPr>
          <w:rFonts w:ascii="Arial-BoldMT" w:hAnsi="Arial-BoldMT"/>
          <w:snapToGrid w:val="0"/>
        </w:rPr>
      </w:pPr>
    </w:p>
    <w:sectPr w:rsidR="00EA6322" w:rsidSect="00AA29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B8" w:rsidRDefault="007259B8">
      <w:r>
        <w:separator/>
      </w:r>
    </w:p>
  </w:endnote>
  <w:endnote w:type="continuationSeparator" w:id="0">
    <w:p w:rsidR="007259B8" w:rsidRDefault="007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F8" w:rsidRDefault="000940F8">
    <w:pPr>
      <w:pStyle w:val="Footer"/>
    </w:pPr>
    <w:r>
      <w:rPr>
        <w:rFonts w:ascii="Arial" w:hAnsi="Arial"/>
        <w:sz w:val="18"/>
      </w:rPr>
      <w:t>SOP-</w:t>
    </w:r>
    <w:r w:rsidR="00B57105">
      <w:rPr>
        <w:rFonts w:ascii="Arial" w:hAnsi="Arial"/>
        <w:sz w:val="18"/>
      </w:rPr>
      <w:t>TS</w:t>
    </w:r>
    <w:r w:rsidR="00971082">
      <w:rPr>
        <w:rFonts w:ascii="Arial" w:hAnsi="Arial"/>
        <w:sz w:val="18"/>
      </w:rPr>
      <w:t xml:space="preserve"> 10</w:t>
    </w:r>
    <w:r w:rsidR="00B57105">
      <w:rPr>
        <w:rFonts w:ascii="Arial" w:hAnsi="Arial"/>
        <w:sz w:val="18"/>
      </w:rPr>
      <w:t>2</w:t>
    </w:r>
    <w:r w:rsidR="00971082">
      <w:rPr>
        <w:rFonts w:ascii="Arial" w:hAnsi="Arial"/>
        <w:sz w:val="18"/>
      </w:rPr>
      <w:t>-0</w:t>
    </w:r>
    <w:r w:rsidR="00B32C6C">
      <w:rPr>
        <w:rFonts w:ascii="Arial" w:hAnsi="Arial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B8" w:rsidRDefault="007259B8">
      <w:r>
        <w:separator/>
      </w:r>
    </w:p>
  </w:footnote>
  <w:footnote w:type="continuationSeparator" w:id="0">
    <w:p w:rsidR="007259B8" w:rsidRDefault="0072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F8" w:rsidRPr="00AA2956" w:rsidRDefault="00962C92" w:rsidP="00EE0C68">
    <w:pPr>
      <w:pStyle w:val="Heading1"/>
      <w:rPr>
        <w:rFonts w:ascii="Arial" w:hAnsi="Arial" w:cs="Arial"/>
        <w:sz w:val="22"/>
        <w:szCs w:val="22"/>
      </w:rPr>
    </w:pPr>
    <w:r w:rsidRPr="00AA2956">
      <w:rPr>
        <w:rFonts w:ascii="Arial" w:hAnsi="Arial" w:cs="Arial"/>
        <w:sz w:val="22"/>
        <w:szCs w:val="22"/>
      </w:rPr>
      <w:t>KING COUNTY METRO FARE ENFORCEMENT STANDARD OPERATING PROCEDURES</w:t>
    </w:r>
  </w:p>
  <w:p w:rsidR="000940F8" w:rsidRPr="00AA2956" w:rsidRDefault="000940F8" w:rsidP="00EE0C68">
    <w:pPr>
      <w:rPr>
        <w:rFonts w:ascii="Arial" w:hAnsi="Arial" w:cs="Arial"/>
        <w:b/>
        <w:snapToGrid w:val="0"/>
        <w:sz w:val="22"/>
        <w:szCs w:val="22"/>
      </w:rPr>
    </w:pPr>
    <w:r w:rsidRPr="00AA2956">
      <w:rPr>
        <w:rFonts w:ascii="Arial" w:hAnsi="Arial" w:cs="Arial"/>
        <w:b/>
        <w:snapToGrid w:val="0"/>
        <w:sz w:val="22"/>
        <w:szCs w:val="22"/>
      </w:rPr>
      <w:t>SOP-</w:t>
    </w:r>
    <w:r w:rsidR="00962C92" w:rsidRPr="00AA2956">
      <w:rPr>
        <w:rFonts w:ascii="Arial" w:hAnsi="Arial" w:cs="Arial"/>
        <w:b/>
        <w:snapToGrid w:val="0"/>
        <w:sz w:val="22"/>
        <w:szCs w:val="22"/>
      </w:rPr>
      <w:t>T</w:t>
    </w:r>
    <w:r w:rsidRPr="00AA2956">
      <w:rPr>
        <w:rFonts w:ascii="Arial" w:hAnsi="Arial" w:cs="Arial"/>
        <w:b/>
        <w:snapToGrid w:val="0"/>
        <w:sz w:val="22"/>
        <w:szCs w:val="22"/>
      </w:rPr>
      <w:t>S 10</w:t>
    </w:r>
    <w:r w:rsidR="00962C92" w:rsidRPr="00AA2956">
      <w:rPr>
        <w:rFonts w:ascii="Arial" w:hAnsi="Arial" w:cs="Arial"/>
        <w:b/>
        <w:snapToGrid w:val="0"/>
        <w:sz w:val="22"/>
        <w:szCs w:val="22"/>
      </w:rPr>
      <w:t>2</w:t>
    </w:r>
    <w:r w:rsidRPr="00AA2956">
      <w:rPr>
        <w:rFonts w:ascii="Arial" w:hAnsi="Arial" w:cs="Arial"/>
        <w:b/>
        <w:snapToGrid w:val="0"/>
        <w:sz w:val="22"/>
        <w:szCs w:val="22"/>
      </w:rPr>
      <w:t>-0</w:t>
    </w:r>
    <w:r w:rsidR="00B32C6C" w:rsidRPr="00AA2956">
      <w:rPr>
        <w:rFonts w:ascii="Arial" w:hAnsi="Arial" w:cs="Arial"/>
        <w:b/>
        <w:snapToGrid w:val="0"/>
        <w:sz w:val="22"/>
        <w:szCs w:val="22"/>
      </w:rPr>
      <w:t>4</w:t>
    </w:r>
    <w:r w:rsidR="00E3412A" w:rsidRPr="00AA2956">
      <w:rPr>
        <w:rFonts w:ascii="Arial" w:hAnsi="Arial" w:cs="Arial"/>
        <w:b/>
        <w:snapToGrid w:val="0"/>
        <w:sz w:val="22"/>
        <w:szCs w:val="22"/>
      </w:rPr>
      <w:tab/>
      <w:t xml:space="preserve">Writing and Issuing </w:t>
    </w:r>
    <w:r w:rsidR="00546199" w:rsidRPr="00AA2956">
      <w:rPr>
        <w:rFonts w:ascii="Arial" w:hAnsi="Arial" w:cs="Arial"/>
        <w:b/>
        <w:snapToGrid w:val="0"/>
        <w:sz w:val="22"/>
        <w:szCs w:val="22"/>
      </w:rPr>
      <w:t>Infractions</w:t>
    </w:r>
    <w:r w:rsidR="00E3412A" w:rsidRPr="00AA2956">
      <w:rPr>
        <w:rFonts w:ascii="Arial" w:hAnsi="Arial" w:cs="Arial"/>
        <w:b/>
        <w:snapToGrid w:val="0"/>
        <w:sz w:val="22"/>
        <w:szCs w:val="22"/>
      </w:rPr>
      <w:t xml:space="preserve"> </w:t>
    </w:r>
    <w:r w:rsidRPr="00AA2956">
      <w:rPr>
        <w:rFonts w:ascii="Arial" w:hAnsi="Arial" w:cs="Arial"/>
        <w:b/>
        <w:snapToGrid w:val="0"/>
        <w:sz w:val="22"/>
        <w:szCs w:val="22"/>
      </w:rPr>
      <w:tab/>
    </w:r>
    <w:r w:rsidR="007470E1" w:rsidRPr="00AA2956">
      <w:rPr>
        <w:rFonts w:ascii="Arial" w:hAnsi="Arial" w:cs="Arial"/>
        <w:b/>
        <w:snapToGrid w:val="0"/>
        <w:sz w:val="22"/>
        <w:szCs w:val="22"/>
      </w:rPr>
      <w:t xml:space="preserve">PAGE </w:t>
    </w:r>
    <w:r w:rsidR="007470E1" w:rsidRPr="00AA2956">
      <w:rPr>
        <w:rFonts w:ascii="Arial" w:hAnsi="Arial" w:cs="Arial"/>
        <w:b/>
        <w:snapToGrid w:val="0"/>
        <w:sz w:val="22"/>
        <w:szCs w:val="22"/>
      </w:rPr>
      <w:fldChar w:fldCharType="begin"/>
    </w:r>
    <w:r w:rsidR="007470E1" w:rsidRPr="00AA2956">
      <w:rPr>
        <w:rFonts w:ascii="Arial" w:hAnsi="Arial" w:cs="Arial"/>
        <w:b/>
        <w:snapToGrid w:val="0"/>
        <w:sz w:val="22"/>
        <w:szCs w:val="22"/>
      </w:rPr>
      <w:instrText xml:space="preserve"> PAGE  \* MERGEFORMAT </w:instrText>
    </w:r>
    <w:r w:rsidR="007470E1" w:rsidRPr="00AA2956">
      <w:rPr>
        <w:rFonts w:ascii="Arial" w:hAnsi="Arial" w:cs="Arial"/>
        <w:b/>
        <w:snapToGrid w:val="0"/>
        <w:sz w:val="22"/>
        <w:szCs w:val="22"/>
      </w:rPr>
      <w:fldChar w:fldCharType="separate"/>
    </w:r>
    <w:r w:rsidR="00EA3A62">
      <w:rPr>
        <w:rFonts w:ascii="Arial" w:hAnsi="Arial" w:cs="Arial"/>
        <w:b/>
        <w:noProof/>
        <w:snapToGrid w:val="0"/>
        <w:sz w:val="22"/>
        <w:szCs w:val="22"/>
      </w:rPr>
      <w:t>1</w:t>
    </w:r>
    <w:r w:rsidR="007470E1" w:rsidRPr="00AA2956">
      <w:rPr>
        <w:rFonts w:ascii="Arial" w:hAnsi="Arial" w:cs="Arial"/>
        <w:b/>
        <w:snapToGrid w:val="0"/>
        <w:sz w:val="22"/>
        <w:szCs w:val="22"/>
      </w:rPr>
      <w:fldChar w:fldCharType="end"/>
    </w:r>
    <w:r w:rsidR="007470E1" w:rsidRPr="00AA2956">
      <w:rPr>
        <w:rFonts w:ascii="Arial" w:hAnsi="Arial" w:cs="Arial"/>
        <w:b/>
        <w:snapToGrid w:val="0"/>
        <w:sz w:val="22"/>
        <w:szCs w:val="22"/>
      </w:rPr>
      <w:t xml:space="preserve"> of </w:t>
    </w:r>
    <w:r w:rsidR="007259B8" w:rsidRPr="00AA2956">
      <w:rPr>
        <w:rFonts w:ascii="Arial" w:hAnsi="Arial" w:cs="Arial"/>
        <w:sz w:val="22"/>
        <w:szCs w:val="22"/>
      </w:rPr>
      <w:fldChar w:fldCharType="begin"/>
    </w:r>
    <w:r w:rsidR="007259B8" w:rsidRPr="00AA2956">
      <w:rPr>
        <w:rFonts w:ascii="Arial" w:hAnsi="Arial" w:cs="Arial"/>
        <w:sz w:val="22"/>
        <w:szCs w:val="22"/>
      </w:rPr>
      <w:instrText xml:space="preserve"> NUMPAGES  \* Arabic  \* MERGEFORMAT </w:instrText>
    </w:r>
    <w:r w:rsidR="007259B8" w:rsidRPr="00AA2956">
      <w:rPr>
        <w:rFonts w:ascii="Arial" w:hAnsi="Arial" w:cs="Arial"/>
        <w:sz w:val="22"/>
        <w:szCs w:val="22"/>
      </w:rPr>
      <w:fldChar w:fldCharType="separate"/>
    </w:r>
    <w:r w:rsidR="00EA3A62" w:rsidRPr="00EA3A62">
      <w:rPr>
        <w:rFonts w:ascii="Arial" w:hAnsi="Arial" w:cs="Arial"/>
        <w:b/>
        <w:noProof/>
        <w:snapToGrid w:val="0"/>
        <w:sz w:val="22"/>
        <w:szCs w:val="22"/>
      </w:rPr>
      <w:t>6</w:t>
    </w:r>
    <w:r w:rsidR="007259B8" w:rsidRPr="00AA2956">
      <w:rPr>
        <w:rFonts w:ascii="Arial" w:hAnsi="Arial" w:cs="Arial"/>
        <w:b/>
        <w:noProof/>
        <w:snapToGrid w:val="0"/>
        <w:sz w:val="22"/>
        <w:szCs w:val="22"/>
      </w:rPr>
      <w:fldChar w:fldCharType="end"/>
    </w:r>
  </w:p>
  <w:p w:rsidR="000940F8" w:rsidRPr="00AA2956" w:rsidRDefault="00C01B23" w:rsidP="00EE0C68">
    <w:pPr>
      <w:rPr>
        <w:rFonts w:ascii="ArialMT" w:hAnsi="ArialMT"/>
        <w:snapToGrid w:val="0"/>
      </w:rPr>
    </w:pPr>
    <w:r w:rsidRPr="00AA2956">
      <w:rPr>
        <w:rFonts w:ascii="ArialMT" w:hAnsi="ArialMT"/>
        <w:snapToGrid w:val="0"/>
      </w:rPr>
      <w:t>Effective:</w:t>
    </w:r>
    <w:r w:rsidRPr="00AA2956">
      <w:rPr>
        <w:rFonts w:ascii="ArialMT" w:hAnsi="ArialMT"/>
        <w:snapToGrid w:val="0"/>
      </w:rPr>
      <w:tab/>
    </w:r>
    <w:r w:rsidRPr="00AA2956">
      <w:rPr>
        <w:rFonts w:ascii="ArialMT" w:hAnsi="ArialMT"/>
        <w:snapToGrid w:val="0"/>
      </w:rPr>
      <w:tab/>
    </w:r>
    <w:r w:rsidR="00DC0D3F" w:rsidRPr="00AA2956">
      <w:rPr>
        <w:rFonts w:ascii="ArialMT" w:hAnsi="ArialMT"/>
        <w:snapToGrid w:val="0"/>
      </w:rPr>
      <w:t>01/15/2015</w:t>
    </w:r>
  </w:p>
  <w:p w:rsidR="000940F8" w:rsidRPr="00AA2956" w:rsidRDefault="00AA2956" w:rsidP="00EE0C68">
    <w:pPr>
      <w:rPr>
        <w:rFonts w:ascii="ArialMT" w:hAnsi="ArialMT"/>
        <w:snapToGrid w:val="0"/>
      </w:rPr>
    </w:pPr>
    <w:r>
      <w:rPr>
        <w:rFonts w:ascii="ArialMT" w:hAnsi="ArialMT"/>
        <w:snapToGrid w:val="0"/>
      </w:rPr>
      <w:t>Supersedes:</w:t>
    </w:r>
    <w:r>
      <w:rPr>
        <w:rFonts w:ascii="ArialMT" w:hAnsi="ArialMT"/>
        <w:snapToGrid w:val="0"/>
      </w:rPr>
      <w:tab/>
    </w:r>
    <w:r w:rsidR="00DC0D3F" w:rsidRPr="00AA2956">
      <w:rPr>
        <w:rFonts w:ascii="ArialMT" w:hAnsi="ArialMT"/>
        <w:snapToGrid w:val="0"/>
      </w:rPr>
      <w:t>All previous Fare Enforcement Manuals</w:t>
    </w:r>
    <w:r w:rsidR="000940F8" w:rsidRPr="00AA2956">
      <w:rPr>
        <w:rFonts w:ascii="ArialMT" w:hAnsi="ArialMT"/>
        <w:snapToGrid w:val="0"/>
      </w:rPr>
      <w:tab/>
    </w:r>
  </w:p>
  <w:p w:rsidR="000940F8" w:rsidRPr="00AA2956" w:rsidRDefault="000940F8" w:rsidP="00EE0C68">
    <w:pPr>
      <w:rPr>
        <w:rFonts w:ascii="ArialMT" w:hAnsi="ArialMT"/>
        <w:snapToGrid w:val="0"/>
      </w:rPr>
    </w:pPr>
    <w:r w:rsidRPr="00AA2956">
      <w:rPr>
        <w:rFonts w:ascii="ArialMT" w:hAnsi="ArialMT"/>
        <w:snapToGrid w:val="0"/>
      </w:rPr>
      <w:t xml:space="preserve">Issuing Office: </w:t>
    </w:r>
    <w:r w:rsidRPr="00AA2956">
      <w:rPr>
        <w:rFonts w:ascii="ArialMT" w:hAnsi="ArialMT"/>
        <w:snapToGrid w:val="0"/>
      </w:rPr>
      <w:tab/>
    </w:r>
    <w:r w:rsidR="007470E1" w:rsidRPr="00AA2956">
      <w:rPr>
        <w:rFonts w:ascii="ArialMT" w:hAnsi="ArialMT"/>
        <w:snapToGrid w:val="0"/>
      </w:rPr>
      <w:t>KING COUNTY METRO TRANSIT SECURITY DIVISION</w:t>
    </w:r>
  </w:p>
  <w:p w:rsidR="000940F8" w:rsidRDefault="001932C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BE4338" wp14:editId="7A2577CF">
              <wp:simplePos x="0" y="0"/>
              <wp:positionH relativeFrom="column">
                <wp:posOffset>-45720</wp:posOffset>
              </wp:positionH>
              <wp:positionV relativeFrom="paragraph">
                <wp:posOffset>57785</wp:posOffset>
              </wp:positionV>
              <wp:extent cx="5669280" cy="0"/>
              <wp:effectExtent l="11430" t="10160" r="571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55pt" to="442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ICu&#10;7jzaAAAABg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FA"/>
    <w:multiLevelType w:val="multilevel"/>
    <w:tmpl w:val="BE66004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CB10DC"/>
    <w:multiLevelType w:val="hybridMultilevel"/>
    <w:tmpl w:val="5E14AC94"/>
    <w:lvl w:ilvl="0" w:tplc="41A0F2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690C19"/>
    <w:multiLevelType w:val="hybridMultilevel"/>
    <w:tmpl w:val="861092EC"/>
    <w:lvl w:ilvl="0" w:tplc="36C6B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202AA"/>
    <w:multiLevelType w:val="hybridMultilevel"/>
    <w:tmpl w:val="326A9B50"/>
    <w:lvl w:ilvl="0" w:tplc="F8EABE48">
      <w:start w:val="1"/>
      <w:numFmt w:val="decimal"/>
      <w:lvlText w:val="%1."/>
      <w:lvlJc w:val="left"/>
      <w:pPr>
        <w:ind w:left="1080" w:hanging="360"/>
      </w:pPr>
      <w:rPr>
        <w:rFonts w:ascii="Arial-BoldMT" w:eastAsia="Times New Roman" w:hAnsi="Arial-BoldM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2178E"/>
    <w:multiLevelType w:val="hybridMultilevel"/>
    <w:tmpl w:val="0EA8C37C"/>
    <w:lvl w:ilvl="0" w:tplc="49AE01F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F7937"/>
    <w:multiLevelType w:val="hybridMultilevel"/>
    <w:tmpl w:val="96560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164F1"/>
    <w:multiLevelType w:val="hybridMultilevel"/>
    <w:tmpl w:val="8ABCC2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E17"/>
    <w:multiLevelType w:val="hybridMultilevel"/>
    <w:tmpl w:val="07B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80B17"/>
    <w:multiLevelType w:val="hybridMultilevel"/>
    <w:tmpl w:val="36604C1A"/>
    <w:lvl w:ilvl="0" w:tplc="49AE01FE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220EA"/>
    <w:multiLevelType w:val="hybridMultilevel"/>
    <w:tmpl w:val="C540CE00"/>
    <w:lvl w:ilvl="0" w:tplc="EC62302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790206"/>
    <w:multiLevelType w:val="hybridMultilevel"/>
    <w:tmpl w:val="EF3093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36D40"/>
    <w:multiLevelType w:val="hybridMultilevel"/>
    <w:tmpl w:val="00A048C8"/>
    <w:lvl w:ilvl="0" w:tplc="A9BC43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37E03"/>
    <w:multiLevelType w:val="hybridMultilevel"/>
    <w:tmpl w:val="E1900E60"/>
    <w:lvl w:ilvl="0" w:tplc="EA382958">
      <w:start w:val="1"/>
      <w:numFmt w:val="lowerLetter"/>
      <w:lvlText w:val="%1."/>
      <w:lvlJc w:val="left"/>
      <w:pPr>
        <w:ind w:left="1080" w:hanging="360"/>
      </w:pPr>
      <w:rPr>
        <w:rFonts w:ascii="Arial-BoldMT" w:eastAsia="Times New Roman" w:hAnsi="Arial-BoldM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162"/>
    <w:multiLevelType w:val="hybridMultilevel"/>
    <w:tmpl w:val="1D545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32422"/>
    <w:multiLevelType w:val="multilevel"/>
    <w:tmpl w:val="5D2251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A8153EB"/>
    <w:multiLevelType w:val="hybridMultilevel"/>
    <w:tmpl w:val="940E46D2"/>
    <w:lvl w:ilvl="0" w:tplc="6C0EA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B92E11"/>
    <w:multiLevelType w:val="hybridMultilevel"/>
    <w:tmpl w:val="DAD49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754F"/>
    <w:multiLevelType w:val="hybridMultilevel"/>
    <w:tmpl w:val="AA54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21210"/>
    <w:multiLevelType w:val="hybridMultilevel"/>
    <w:tmpl w:val="AC72FD84"/>
    <w:lvl w:ilvl="0" w:tplc="5C5226FA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B1C2E3B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D94D0C"/>
    <w:multiLevelType w:val="multilevel"/>
    <w:tmpl w:val="F79820D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39D3D3A"/>
    <w:multiLevelType w:val="hybridMultilevel"/>
    <w:tmpl w:val="E12E1FD6"/>
    <w:lvl w:ilvl="0" w:tplc="73864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737F0"/>
    <w:multiLevelType w:val="hybridMultilevel"/>
    <w:tmpl w:val="E73A425E"/>
    <w:lvl w:ilvl="0" w:tplc="49AE01F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B0251"/>
    <w:multiLevelType w:val="hybridMultilevel"/>
    <w:tmpl w:val="01A4510E"/>
    <w:lvl w:ilvl="0" w:tplc="49AE01F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07675"/>
    <w:multiLevelType w:val="hybridMultilevel"/>
    <w:tmpl w:val="FD02C644"/>
    <w:lvl w:ilvl="0" w:tplc="49AE01F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E86AE2"/>
    <w:multiLevelType w:val="hybridMultilevel"/>
    <w:tmpl w:val="0FD60468"/>
    <w:lvl w:ilvl="0" w:tplc="49AE01F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287591"/>
    <w:multiLevelType w:val="hybridMultilevel"/>
    <w:tmpl w:val="CC1CC8B2"/>
    <w:lvl w:ilvl="0" w:tplc="5C42D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A05D6D"/>
    <w:multiLevelType w:val="multilevel"/>
    <w:tmpl w:val="B368229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18"/>
      </w:rPr>
    </w:lvl>
  </w:abstractNum>
  <w:abstractNum w:abstractNumId="27">
    <w:nsid w:val="69AE0105"/>
    <w:multiLevelType w:val="hybridMultilevel"/>
    <w:tmpl w:val="6AEC77E0"/>
    <w:lvl w:ilvl="0" w:tplc="AE125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140DCD"/>
    <w:multiLevelType w:val="hybridMultilevel"/>
    <w:tmpl w:val="6E4CEF86"/>
    <w:lvl w:ilvl="0" w:tplc="A808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5D2747"/>
    <w:multiLevelType w:val="hybridMultilevel"/>
    <w:tmpl w:val="6BA652F2"/>
    <w:lvl w:ilvl="0" w:tplc="CDD885A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4104EF"/>
    <w:multiLevelType w:val="hybridMultilevel"/>
    <w:tmpl w:val="83D4BA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4607C9"/>
    <w:multiLevelType w:val="hybridMultilevel"/>
    <w:tmpl w:val="C4D22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891E87"/>
    <w:multiLevelType w:val="hybridMultilevel"/>
    <w:tmpl w:val="BD449136"/>
    <w:lvl w:ilvl="0" w:tplc="49AE01F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1D0058"/>
    <w:multiLevelType w:val="hybridMultilevel"/>
    <w:tmpl w:val="BE625730"/>
    <w:lvl w:ilvl="0" w:tplc="49AE01F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514F4C"/>
    <w:multiLevelType w:val="hybridMultilevel"/>
    <w:tmpl w:val="1236DF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7"/>
  </w:num>
  <w:num w:numId="5">
    <w:abstractNumId w:val="12"/>
  </w:num>
  <w:num w:numId="6">
    <w:abstractNumId w:val="15"/>
  </w:num>
  <w:num w:numId="7">
    <w:abstractNumId w:val="2"/>
  </w:num>
  <w:num w:numId="8">
    <w:abstractNumId w:val="3"/>
  </w:num>
  <w:num w:numId="9">
    <w:abstractNumId w:val="20"/>
  </w:num>
  <w:num w:numId="10">
    <w:abstractNumId w:val="19"/>
  </w:num>
  <w:num w:numId="11">
    <w:abstractNumId w:val="10"/>
  </w:num>
  <w:num w:numId="12">
    <w:abstractNumId w:val="34"/>
  </w:num>
  <w:num w:numId="13">
    <w:abstractNumId w:val="32"/>
  </w:num>
  <w:num w:numId="14">
    <w:abstractNumId w:val="23"/>
  </w:num>
  <w:num w:numId="15">
    <w:abstractNumId w:val="22"/>
  </w:num>
  <w:num w:numId="16">
    <w:abstractNumId w:val="18"/>
  </w:num>
  <w:num w:numId="17">
    <w:abstractNumId w:val="9"/>
  </w:num>
  <w:num w:numId="18">
    <w:abstractNumId w:val="4"/>
  </w:num>
  <w:num w:numId="19">
    <w:abstractNumId w:val="21"/>
  </w:num>
  <w:num w:numId="20">
    <w:abstractNumId w:val="5"/>
  </w:num>
  <w:num w:numId="21">
    <w:abstractNumId w:val="11"/>
  </w:num>
  <w:num w:numId="22">
    <w:abstractNumId w:val="24"/>
  </w:num>
  <w:num w:numId="23">
    <w:abstractNumId w:val="28"/>
  </w:num>
  <w:num w:numId="24">
    <w:abstractNumId w:val="26"/>
  </w:num>
  <w:num w:numId="25">
    <w:abstractNumId w:val="0"/>
  </w:num>
  <w:num w:numId="26">
    <w:abstractNumId w:val="7"/>
  </w:num>
  <w:num w:numId="27">
    <w:abstractNumId w:val="25"/>
  </w:num>
  <w:num w:numId="28">
    <w:abstractNumId w:val="27"/>
  </w:num>
  <w:num w:numId="29">
    <w:abstractNumId w:val="13"/>
  </w:num>
  <w:num w:numId="30">
    <w:abstractNumId w:val="16"/>
  </w:num>
  <w:num w:numId="31">
    <w:abstractNumId w:val="29"/>
  </w:num>
  <w:num w:numId="32">
    <w:abstractNumId w:val="8"/>
  </w:num>
  <w:num w:numId="33">
    <w:abstractNumId w:val="33"/>
  </w:num>
  <w:num w:numId="34">
    <w:abstractNumId w:val="31"/>
  </w:num>
  <w:num w:numId="3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0"/>
    <w:rsid w:val="00001B8C"/>
    <w:rsid w:val="00027758"/>
    <w:rsid w:val="00045EF2"/>
    <w:rsid w:val="00066578"/>
    <w:rsid w:val="00071F22"/>
    <w:rsid w:val="000722E0"/>
    <w:rsid w:val="000732B4"/>
    <w:rsid w:val="000744A9"/>
    <w:rsid w:val="000750FF"/>
    <w:rsid w:val="000940F8"/>
    <w:rsid w:val="000B6E20"/>
    <w:rsid w:val="000B7117"/>
    <w:rsid w:val="000C5006"/>
    <w:rsid w:val="000E6A2F"/>
    <w:rsid w:val="000F3EA1"/>
    <w:rsid w:val="00107E03"/>
    <w:rsid w:val="00123E28"/>
    <w:rsid w:val="00134C43"/>
    <w:rsid w:val="0013799C"/>
    <w:rsid w:val="001609AD"/>
    <w:rsid w:val="001647F8"/>
    <w:rsid w:val="00170C08"/>
    <w:rsid w:val="0017630C"/>
    <w:rsid w:val="0018290A"/>
    <w:rsid w:val="001856F0"/>
    <w:rsid w:val="00191BB6"/>
    <w:rsid w:val="001932C8"/>
    <w:rsid w:val="0019455E"/>
    <w:rsid w:val="00195315"/>
    <w:rsid w:val="001A1520"/>
    <w:rsid w:val="001A4B35"/>
    <w:rsid w:val="001B00AB"/>
    <w:rsid w:val="001B606C"/>
    <w:rsid w:val="001C090C"/>
    <w:rsid w:val="001C57E3"/>
    <w:rsid w:val="001D5A51"/>
    <w:rsid w:val="001E7C39"/>
    <w:rsid w:val="002039DA"/>
    <w:rsid w:val="002076F1"/>
    <w:rsid w:val="00210C3E"/>
    <w:rsid w:val="00213343"/>
    <w:rsid w:val="0022195D"/>
    <w:rsid w:val="00222B3F"/>
    <w:rsid w:val="0022658B"/>
    <w:rsid w:val="002332A3"/>
    <w:rsid w:val="00242D5C"/>
    <w:rsid w:val="002455EE"/>
    <w:rsid w:val="0026033D"/>
    <w:rsid w:val="00291577"/>
    <w:rsid w:val="002A681A"/>
    <w:rsid w:val="002B1AC1"/>
    <w:rsid w:val="002B62C8"/>
    <w:rsid w:val="002C543A"/>
    <w:rsid w:val="002D3494"/>
    <w:rsid w:val="002D4C4E"/>
    <w:rsid w:val="002D7F32"/>
    <w:rsid w:val="002E0043"/>
    <w:rsid w:val="002E4F4A"/>
    <w:rsid w:val="002F38AF"/>
    <w:rsid w:val="003009BF"/>
    <w:rsid w:val="00301A82"/>
    <w:rsid w:val="0030487E"/>
    <w:rsid w:val="00342F6E"/>
    <w:rsid w:val="00344F77"/>
    <w:rsid w:val="00345B7E"/>
    <w:rsid w:val="00346674"/>
    <w:rsid w:val="00350698"/>
    <w:rsid w:val="00365D0B"/>
    <w:rsid w:val="00370144"/>
    <w:rsid w:val="00375D05"/>
    <w:rsid w:val="00392F8D"/>
    <w:rsid w:val="003B3ED0"/>
    <w:rsid w:val="003C426D"/>
    <w:rsid w:val="003C69C3"/>
    <w:rsid w:val="003C69E3"/>
    <w:rsid w:val="003E54B0"/>
    <w:rsid w:val="003F0A3E"/>
    <w:rsid w:val="003F0F4C"/>
    <w:rsid w:val="003F4F6E"/>
    <w:rsid w:val="0042303A"/>
    <w:rsid w:val="00423C93"/>
    <w:rsid w:val="00423DC6"/>
    <w:rsid w:val="004435BA"/>
    <w:rsid w:val="00450ABC"/>
    <w:rsid w:val="0046048C"/>
    <w:rsid w:val="00463F70"/>
    <w:rsid w:val="0047617A"/>
    <w:rsid w:val="00485AF3"/>
    <w:rsid w:val="00490BC4"/>
    <w:rsid w:val="004937AF"/>
    <w:rsid w:val="00494693"/>
    <w:rsid w:val="00494CB8"/>
    <w:rsid w:val="004A7647"/>
    <w:rsid w:val="004B69DF"/>
    <w:rsid w:val="004C2F80"/>
    <w:rsid w:val="004C7A45"/>
    <w:rsid w:val="004E7CF5"/>
    <w:rsid w:val="004F269D"/>
    <w:rsid w:val="004F5BF2"/>
    <w:rsid w:val="0051011B"/>
    <w:rsid w:val="00512FFC"/>
    <w:rsid w:val="005162B6"/>
    <w:rsid w:val="005164B4"/>
    <w:rsid w:val="005218E5"/>
    <w:rsid w:val="00525B18"/>
    <w:rsid w:val="00530089"/>
    <w:rsid w:val="00546199"/>
    <w:rsid w:val="00553ECF"/>
    <w:rsid w:val="005661A1"/>
    <w:rsid w:val="005824C5"/>
    <w:rsid w:val="005B7093"/>
    <w:rsid w:val="005C0DAA"/>
    <w:rsid w:val="005C5BC6"/>
    <w:rsid w:val="005C6805"/>
    <w:rsid w:val="005D2C64"/>
    <w:rsid w:val="005E084E"/>
    <w:rsid w:val="005E5F8C"/>
    <w:rsid w:val="00603D42"/>
    <w:rsid w:val="00607919"/>
    <w:rsid w:val="00622912"/>
    <w:rsid w:val="00637ACB"/>
    <w:rsid w:val="00642CD0"/>
    <w:rsid w:val="00647B94"/>
    <w:rsid w:val="006507E3"/>
    <w:rsid w:val="0065114C"/>
    <w:rsid w:val="006541AD"/>
    <w:rsid w:val="00676A34"/>
    <w:rsid w:val="00681983"/>
    <w:rsid w:val="006825EF"/>
    <w:rsid w:val="0069794B"/>
    <w:rsid w:val="006B1492"/>
    <w:rsid w:val="006B77F0"/>
    <w:rsid w:val="006D26D6"/>
    <w:rsid w:val="006D4EBC"/>
    <w:rsid w:val="006E376B"/>
    <w:rsid w:val="006E3C33"/>
    <w:rsid w:val="006E5937"/>
    <w:rsid w:val="006F61F4"/>
    <w:rsid w:val="00703FF4"/>
    <w:rsid w:val="00705BF0"/>
    <w:rsid w:val="007162CD"/>
    <w:rsid w:val="007259B8"/>
    <w:rsid w:val="007470E1"/>
    <w:rsid w:val="00750A29"/>
    <w:rsid w:val="00753494"/>
    <w:rsid w:val="00756419"/>
    <w:rsid w:val="00757E33"/>
    <w:rsid w:val="00761311"/>
    <w:rsid w:val="007966F6"/>
    <w:rsid w:val="007A5890"/>
    <w:rsid w:val="007A786D"/>
    <w:rsid w:val="007B2D0E"/>
    <w:rsid w:val="007B4524"/>
    <w:rsid w:val="007B5905"/>
    <w:rsid w:val="007C1100"/>
    <w:rsid w:val="007C712A"/>
    <w:rsid w:val="007D1433"/>
    <w:rsid w:val="007D34E3"/>
    <w:rsid w:val="007F161E"/>
    <w:rsid w:val="008009E0"/>
    <w:rsid w:val="0080731C"/>
    <w:rsid w:val="008103D4"/>
    <w:rsid w:val="00817080"/>
    <w:rsid w:val="008352E0"/>
    <w:rsid w:val="00835826"/>
    <w:rsid w:val="00843A40"/>
    <w:rsid w:val="00847CD5"/>
    <w:rsid w:val="0085188B"/>
    <w:rsid w:val="00862CB5"/>
    <w:rsid w:val="008773F2"/>
    <w:rsid w:val="0089418C"/>
    <w:rsid w:val="0089745C"/>
    <w:rsid w:val="008A43DC"/>
    <w:rsid w:val="008B1348"/>
    <w:rsid w:val="008B67FD"/>
    <w:rsid w:val="008C1B22"/>
    <w:rsid w:val="008C3228"/>
    <w:rsid w:val="008C474F"/>
    <w:rsid w:val="008C6AA6"/>
    <w:rsid w:val="008D3521"/>
    <w:rsid w:val="008D7379"/>
    <w:rsid w:val="008E3AB3"/>
    <w:rsid w:val="008F3A9F"/>
    <w:rsid w:val="008F3EF5"/>
    <w:rsid w:val="00903D78"/>
    <w:rsid w:val="0091559B"/>
    <w:rsid w:val="00920F26"/>
    <w:rsid w:val="00921601"/>
    <w:rsid w:val="00927919"/>
    <w:rsid w:val="00927C01"/>
    <w:rsid w:val="00947014"/>
    <w:rsid w:val="00962C92"/>
    <w:rsid w:val="0097003E"/>
    <w:rsid w:val="00971082"/>
    <w:rsid w:val="00975A99"/>
    <w:rsid w:val="00981719"/>
    <w:rsid w:val="00983AB4"/>
    <w:rsid w:val="009C551A"/>
    <w:rsid w:val="009D07A4"/>
    <w:rsid w:val="009E3C41"/>
    <w:rsid w:val="009E6106"/>
    <w:rsid w:val="009E764D"/>
    <w:rsid w:val="009F412A"/>
    <w:rsid w:val="00A128A9"/>
    <w:rsid w:val="00A47DBE"/>
    <w:rsid w:val="00A62504"/>
    <w:rsid w:val="00A77D28"/>
    <w:rsid w:val="00A83A4A"/>
    <w:rsid w:val="00A91069"/>
    <w:rsid w:val="00A97B5D"/>
    <w:rsid w:val="00AA2956"/>
    <w:rsid w:val="00AB7E09"/>
    <w:rsid w:val="00AC5DE0"/>
    <w:rsid w:val="00AD17E6"/>
    <w:rsid w:val="00AD50FB"/>
    <w:rsid w:val="00AD78AD"/>
    <w:rsid w:val="00AF1F4A"/>
    <w:rsid w:val="00B04A62"/>
    <w:rsid w:val="00B12F58"/>
    <w:rsid w:val="00B32C6C"/>
    <w:rsid w:val="00B5013F"/>
    <w:rsid w:val="00B55024"/>
    <w:rsid w:val="00B57105"/>
    <w:rsid w:val="00B578CD"/>
    <w:rsid w:val="00B844D4"/>
    <w:rsid w:val="00B85532"/>
    <w:rsid w:val="00BA2989"/>
    <w:rsid w:val="00BA3373"/>
    <w:rsid w:val="00BA79FC"/>
    <w:rsid w:val="00BB29BD"/>
    <w:rsid w:val="00BB6A44"/>
    <w:rsid w:val="00BD02AD"/>
    <w:rsid w:val="00BE4438"/>
    <w:rsid w:val="00BE55C0"/>
    <w:rsid w:val="00C008C5"/>
    <w:rsid w:val="00C01B23"/>
    <w:rsid w:val="00C41DAE"/>
    <w:rsid w:val="00C57972"/>
    <w:rsid w:val="00C60572"/>
    <w:rsid w:val="00C7012A"/>
    <w:rsid w:val="00C73FF7"/>
    <w:rsid w:val="00C762C0"/>
    <w:rsid w:val="00C87C55"/>
    <w:rsid w:val="00CB6AAF"/>
    <w:rsid w:val="00CC0087"/>
    <w:rsid w:val="00CC2F38"/>
    <w:rsid w:val="00CD2BD5"/>
    <w:rsid w:val="00CD654A"/>
    <w:rsid w:val="00CD6ABF"/>
    <w:rsid w:val="00CF6F81"/>
    <w:rsid w:val="00D22DDF"/>
    <w:rsid w:val="00D35C97"/>
    <w:rsid w:val="00D368B7"/>
    <w:rsid w:val="00D4347C"/>
    <w:rsid w:val="00D46E96"/>
    <w:rsid w:val="00D47B48"/>
    <w:rsid w:val="00D606F0"/>
    <w:rsid w:val="00D65174"/>
    <w:rsid w:val="00D6566C"/>
    <w:rsid w:val="00D917DE"/>
    <w:rsid w:val="00DA6C33"/>
    <w:rsid w:val="00DB3217"/>
    <w:rsid w:val="00DC0D3F"/>
    <w:rsid w:val="00DC12A4"/>
    <w:rsid w:val="00DC2562"/>
    <w:rsid w:val="00DC28F0"/>
    <w:rsid w:val="00DC2984"/>
    <w:rsid w:val="00DD3D26"/>
    <w:rsid w:val="00DD7E98"/>
    <w:rsid w:val="00DE5D32"/>
    <w:rsid w:val="00E01212"/>
    <w:rsid w:val="00E10517"/>
    <w:rsid w:val="00E1247B"/>
    <w:rsid w:val="00E27D39"/>
    <w:rsid w:val="00E3412A"/>
    <w:rsid w:val="00E42990"/>
    <w:rsid w:val="00E532E2"/>
    <w:rsid w:val="00E54675"/>
    <w:rsid w:val="00E560CB"/>
    <w:rsid w:val="00E62DD8"/>
    <w:rsid w:val="00E67643"/>
    <w:rsid w:val="00E71B4E"/>
    <w:rsid w:val="00E770F8"/>
    <w:rsid w:val="00E80E82"/>
    <w:rsid w:val="00E918DB"/>
    <w:rsid w:val="00E91CF7"/>
    <w:rsid w:val="00E92219"/>
    <w:rsid w:val="00EA3A62"/>
    <w:rsid w:val="00EA6322"/>
    <w:rsid w:val="00EC0B8B"/>
    <w:rsid w:val="00EC0DAA"/>
    <w:rsid w:val="00ED4C69"/>
    <w:rsid w:val="00EE0C68"/>
    <w:rsid w:val="00EF06E1"/>
    <w:rsid w:val="00F06E59"/>
    <w:rsid w:val="00F22E0E"/>
    <w:rsid w:val="00F31C10"/>
    <w:rsid w:val="00F371C1"/>
    <w:rsid w:val="00F43A4A"/>
    <w:rsid w:val="00F50955"/>
    <w:rsid w:val="00F5257A"/>
    <w:rsid w:val="00F61BD6"/>
    <w:rsid w:val="00F773D1"/>
    <w:rsid w:val="00F904CC"/>
    <w:rsid w:val="00F97E41"/>
    <w:rsid w:val="00FC2238"/>
    <w:rsid w:val="00FD2375"/>
    <w:rsid w:val="00FD2CAC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E09"/>
  </w:style>
  <w:style w:type="paragraph" w:styleId="Heading1">
    <w:name w:val="heading 1"/>
    <w:basedOn w:val="Normal"/>
    <w:next w:val="Normal"/>
    <w:qFormat/>
    <w:rsid w:val="00AB7E09"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rsid w:val="00AB7E09"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E0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B7E09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rsid w:val="00AB7E09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AB7E09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AB7E09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sid w:val="00AB7E09"/>
    <w:rPr>
      <w:rFonts w:ascii="Courier New" w:hAnsi="Courier New"/>
    </w:rPr>
  </w:style>
  <w:style w:type="paragraph" w:styleId="BodyTextIndent3">
    <w:name w:val="Body Text Indent 3"/>
    <w:basedOn w:val="Normal"/>
    <w:rsid w:val="00AB7E09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rsid w:val="00AB7E09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DA6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8AF"/>
    <w:rPr>
      <w:color w:val="2B674D"/>
      <w:u w:val="single"/>
    </w:rPr>
  </w:style>
  <w:style w:type="paragraph" w:styleId="BalloonText">
    <w:name w:val="Balloon Text"/>
    <w:basedOn w:val="Normal"/>
    <w:link w:val="BalloonTextChar"/>
    <w:rsid w:val="001C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45B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B7E"/>
  </w:style>
  <w:style w:type="character" w:customStyle="1" w:styleId="CommentTextChar">
    <w:name w:val="Comment Text Char"/>
    <w:basedOn w:val="DefaultParagraphFont"/>
    <w:link w:val="CommentText"/>
    <w:rsid w:val="00345B7E"/>
  </w:style>
  <w:style w:type="paragraph" w:styleId="CommentSubject">
    <w:name w:val="annotation subject"/>
    <w:basedOn w:val="CommentText"/>
    <w:next w:val="CommentText"/>
    <w:link w:val="CommentSubjectChar"/>
    <w:rsid w:val="0034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B7E"/>
    <w:rPr>
      <w:b/>
      <w:bCs/>
    </w:rPr>
  </w:style>
  <w:style w:type="character" w:customStyle="1" w:styleId="apple-converted-space">
    <w:name w:val="apple-converted-space"/>
    <w:basedOn w:val="DefaultParagraphFont"/>
    <w:rsid w:val="002E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E09"/>
  </w:style>
  <w:style w:type="paragraph" w:styleId="Heading1">
    <w:name w:val="heading 1"/>
    <w:basedOn w:val="Normal"/>
    <w:next w:val="Normal"/>
    <w:qFormat/>
    <w:rsid w:val="00AB7E09"/>
    <w:pPr>
      <w:keepNext/>
      <w:outlineLvl w:val="0"/>
    </w:pPr>
    <w:rPr>
      <w:rFonts w:ascii="Arial-BoldMT" w:hAnsi="Arial-BoldMT"/>
      <w:b/>
      <w:snapToGrid w:val="0"/>
      <w:sz w:val="18"/>
    </w:rPr>
  </w:style>
  <w:style w:type="paragraph" w:styleId="Heading2">
    <w:name w:val="heading 2"/>
    <w:basedOn w:val="Normal"/>
    <w:next w:val="Normal"/>
    <w:qFormat/>
    <w:rsid w:val="00AB7E09"/>
    <w:pPr>
      <w:keepNext/>
      <w:outlineLvl w:val="1"/>
    </w:pPr>
    <w:rPr>
      <w:rFonts w:ascii="Arial-BoldMT" w:hAnsi="Arial-BoldMT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E0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B7E09"/>
    <w:pPr>
      <w:ind w:left="360" w:right="-720"/>
    </w:pPr>
    <w:rPr>
      <w:rFonts w:ascii="Arial" w:hAnsi="Arial"/>
      <w:sz w:val="24"/>
    </w:rPr>
  </w:style>
  <w:style w:type="paragraph" w:styleId="BodyText">
    <w:name w:val="Body Text"/>
    <w:basedOn w:val="Normal"/>
    <w:rsid w:val="00AB7E09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AB7E09"/>
    <w:pPr>
      <w:ind w:left="360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AB7E09"/>
    <w:pPr>
      <w:ind w:left="360"/>
      <w:jc w:val="both"/>
    </w:pPr>
    <w:rPr>
      <w:rFonts w:ascii="Arial" w:hAnsi="Arial"/>
      <w:sz w:val="18"/>
    </w:rPr>
  </w:style>
  <w:style w:type="paragraph" w:styleId="PlainText">
    <w:name w:val="Plain Text"/>
    <w:basedOn w:val="Normal"/>
    <w:rsid w:val="00AB7E09"/>
    <w:rPr>
      <w:rFonts w:ascii="Courier New" w:hAnsi="Courier New"/>
    </w:rPr>
  </w:style>
  <w:style w:type="paragraph" w:styleId="BodyTextIndent3">
    <w:name w:val="Body Text Indent 3"/>
    <w:basedOn w:val="Normal"/>
    <w:rsid w:val="00AB7E09"/>
    <w:pPr>
      <w:ind w:left="360"/>
      <w:jc w:val="both"/>
    </w:pPr>
    <w:rPr>
      <w:rFonts w:ascii="Arial" w:hAnsi="Arial"/>
      <w:i/>
      <w:sz w:val="18"/>
    </w:rPr>
  </w:style>
  <w:style w:type="paragraph" w:customStyle="1" w:styleId="Blockquote">
    <w:name w:val="Blockquote"/>
    <w:basedOn w:val="Normal"/>
    <w:rsid w:val="00AB7E09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607919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DA6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8AF"/>
    <w:rPr>
      <w:color w:val="2B674D"/>
      <w:u w:val="single"/>
    </w:rPr>
  </w:style>
  <w:style w:type="paragraph" w:styleId="BalloonText">
    <w:name w:val="Balloon Text"/>
    <w:basedOn w:val="Normal"/>
    <w:link w:val="BalloonTextChar"/>
    <w:rsid w:val="001C0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9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45B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5B7E"/>
  </w:style>
  <w:style w:type="character" w:customStyle="1" w:styleId="CommentTextChar">
    <w:name w:val="Comment Text Char"/>
    <w:basedOn w:val="DefaultParagraphFont"/>
    <w:link w:val="CommentText"/>
    <w:rsid w:val="00345B7E"/>
  </w:style>
  <w:style w:type="paragraph" w:styleId="CommentSubject">
    <w:name w:val="annotation subject"/>
    <w:basedOn w:val="CommentText"/>
    <w:next w:val="CommentText"/>
    <w:link w:val="CommentSubjectChar"/>
    <w:rsid w:val="0034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B7E"/>
    <w:rPr>
      <w:b/>
      <w:bCs/>
    </w:rPr>
  </w:style>
  <w:style w:type="character" w:customStyle="1" w:styleId="apple-converted-space">
    <w:name w:val="apple-converted-space"/>
    <w:basedOn w:val="DefaultParagraphFont"/>
    <w:rsid w:val="002E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720">
      <w:bodyDiv w:val="1"/>
      <w:marLeft w:val="87"/>
      <w:marRight w:val="87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8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1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B84B-9D15-4197-B556-94E6B846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SOP-SEC 10-03</vt:lpstr>
    </vt:vector>
  </TitlesOfParts>
  <Company>4190-1266875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SOP-SEC 10-03</dc:title>
  <dc:creator>JOSIAH DURHAM</dc:creator>
  <cp:lastModifiedBy>Israelson, Gail</cp:lastModifiedBy>
  <cp:revision>12</cp:revision>
  <cp:lastPrinted>2015-09-28T20:28:00Z</cp:lastPrinted>
  <dcterms:created xsi:type="dcterms:W3CDTF">2015-09-16T18:42:00Z</dcterms:created>
  <dcterms:modified xsi:type="dcterms:W3CDTF">2015-09-28T20:28:00Z</dcterms:modified>
</cp:coreProperties>
</file>